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DEA01">
      <w:pPr>
        <w:rPr>
          <w:rFonts w:hint="default"/>
          <w:lang w:val="hr-HR"/>
        </w:rPr>
      </w:pPr>
    </w:p>
    <w:p w14:paraId="5BDE26AE">
      <w:pPr>
        <w:rPr>
          <w:rFonts w:hint="default"/>
          <w:lang w:val="hr-HR"/>
        </w:rPr>
      </w:pPr>
      <w:r>
        <w:rPr>
          <w:rFonts w:hint="default"/>
          <w:lang w:val="hr-HR"/>
        </w:rPr>
        <w:t>Gorjani, 03. rujna 2026. godine</w:t>
      </w:r>
    </w:p>
    <w:p w14:paraId="4C73877D">
      <w:pPr>
        <w:rPr>
          <w:rFonts w:hint="default"/>
          <w:lang w:val="hr-HR"/>
        </w:rPr>
      </w:pPr>
    </w:p>
    <w:p w14:paraId="1ED0F448">
      <w:pPr>
        <w:jc w:val="center"/>
        <w:rPr>
          <w:rFonts w:hint="default"/>
          <w:b/>
          <w:bCs/>
          <w:sz w:val="24"/>
          <w:szCs w:val="24"/>
          <w:lang w:val="hr-HR"/>
        </w:rPr>
      </w:pPr>
      <w:r>
        <w:rPr>
          <w:rFonts w:hint="default"/>
          <w:b/>
          <w:bCs/>
          <w:sz w:val="24"/>
          <w:szCs w:val="24"/>
          <w:lang w:val="hr-HR"/>
        </w:rPr>
        <w:t>POZIV NA INTERVJU</w:t>
      </w:r>
    </w:p>
    <w:p w14:paraId="31AAF0BD">
      <w:pPr>
        <w:jc w:val="both"/>
        <w:rPr>
          <w:rFonts w:hint="default"/>
          <w:b w:val="0"/>
          <w:bCs w:val="0"/>
          <w:sz w:val="24"/>
          <w:szCs w:val="24"/>
          <w:lang w:val="hr-HR"/>
        </w:rPr>
      </w:pPr>
      <w:r>
        <w:rPr>
          <w:rFonts w:hint="default"/>
          <w:b w:val="0"/>
          <w:bCs w:val="0"/>
          <w:sz w:val="24"/>
          <w:szCs w:val="24"/>
          <w:lang w:val="hr-HR"/>
        </w:rPr>
        <w:t>Dana 07. rujna 2026. (ponedjeljak) s početkom u 9:00 sati održat će se intervju s kandidatima za radno mjesto: POMOĆNIK ZA DJECU S TEŠKOĆAMA U RAZVOJU- 2 izvršitelja/ice na određeno nepuno radno vrijeme.</w:t>
      </w:r>
    </w:p>
    <w:p w14:paraId="334839AE">
      <w:pPr>
        <w:jc w:val="both"/>
        <w:rPr>
          <w:rFonts w:hint="default"/>
          <w:b w:val="0"/>
          <w:bCs w:val="0"/>
          <w:sz w:val="24"/>
          <w:szCs w:val="24"/>
          <w:lang w:val="hr-HR"/>
        </w:rPr>
      </w:pPr>
      <w:r>
        <w:rPr>
          <w:rFonts w:hint="default"/>
          <w:b w:val="0"/>
          <w:bCs w:val="0"/>
          <w:sz w:val="24"/>
          <w:szCs w:val="24"/>
          <w:lang w:val="hr-HR"/>
        </w:rPr>
        <w:t>Intervju se održava u Dječjem vrtiću “Krijesnica Gorjani”, Bolokan 1, Gorjani.</w:t>
      </w:r>
    </w:p>
    <w:p w14:paraId="0D5560D9">
      <w:pPr>
        <w:jc w:val="both"/>
        <w:rPr>
          <w:rFonts w:hint="default"/>
          <w:b w:val="0"/>
          <w:bCs w:val="0"/>
          <w:sz w:val="24"/>
          <w:szCs w:val="24"/>
          <w:lang w:val="hr-HR"/>
        </w:rPr>
      </w:pPr>
      <w:r>
        <w:rPr>
          <w:rFonts w:hint="default"/>
          <w:b w:val="0"/>
          <w:bCs w:val="0"/>
          <w:sz w:val="24"/>
          <w:szCs w:val="24"/>
          <w:lang w:val="hr-HR"/>
        </w:rPr>
        <w:t>Na intervju se pozivaju kandidati koji ispunjavaju formalne uvjete natječaja kako slijedi:</w:t>
      </w:r>
    </w:p>
    <w:p w14:paraId="23286730">
      <w:pPr>
        <w:numPr>
          <w:ilvl w:val="0"/>
          <w:numId w:val="1"/>
        </w:numPr>
        <w:jc w:val="center"/>
        <w:rPr>
          <w:rFonts w:hint="default"/>
          <w:b w:val="0"/>
          <w:bCs w:val="0"/>
          <w:sz w:val="24"/>
          <w:szCs w:val="24"/>
          <w:lang w:val="hr-HR"/>
        </w:rPr>
      </w:pPr>
      <w:r>
        <w:rPr>
          <w:rFonts w:hint="default"/>
          <w:b w:val="0"/>
          <w:bCs w:val="0"/>
          <w:sz w:val="24"/>
          <w:szCs w:val="24"/>
          <w:lang w:val="hr-HR"/>
        </w:rPr>
        <w:t>T.R. (2004.)</w:t>
      </w:r>
    </w:p>
    <w:p w14:paraId="7C352040">
      <w:pPr>
        <w:numPr>
          <w:ilvl w:val="0"/>
          <w:numId w:val="1"/>
        </w:numPr>
        <w:jc w:val="center"/>
        <w:rPr>
          <w:rFonts w:hint="default"/>
          <w:b w:val="0"/>
          <w:bCs w:val="0"/>
          <w:sz w:val="24"/>
          <w:szCs w:val="24"/>
          <w:lang w:val="hr-HR"/>
        </w:rPr>
      </w:pPr>
      <w:r>
        <w:rPr>
          <w:rFonts w:hint="default"/>
          <w:b w:val="0"/>
          <w:bCs w:val="0"/>
          <w:sz w:val="24"/>
          <w:szCs w:val="24"/>
          <w:lang w:val="hr-HR"/>
        </w:rPr>
        <w:t>J.L. (1996.)</w:t>
      </w:r>
    </w:p>
    <w:p w14:paraId="67987E46">
      <w:pPr>
        <w:numPr>
          <w:ilvl w:val="0"/>
          <w:numId w:val="1"/>
        </w:numPr>
        <w:jc w:val="center"/>
        <w:rPr>
          <w:rFonts w:hint="default"/>
          <w:b w:val="0"/>
          <w:bCs w:val="0"/>
          <w:sz w:val="24"/>
          <w:szCs w:val="24"/>
          <w:lang w:val="hr-HR"/>
        </w:rPr>
      </w:pPr>
      <w:r>
        <w:rPr>
          <w:rFonts w:hint="default"/>
          <w:b w:val="0"/>
          <w:bCs w:val="0"/>
          <w:sz w:val="24"/>
          <w:szCs w:val="24"/>
          <w:lang w:val="hr-HR"/>
        </w:rPr>
        <w:t>J.S. (1982.)</w:t>
      </w:r>
    </w:p>
    <w:p w14:paraId="40B33218">
      <w:pPr>
        <w:numPr>
          <w:ilvl w:val="0"/>
          <w:numId w:val="1"/>
        </w:numPr>
        <w:jc w:val="center"/>
        <w:rPr>
          <w:rFonts w:hint="default"/>
          <w:b w:val="0"/>
          <w:bCs w:val="0"/>
          <w:sz w:val="24"/>
          <w:szCs w:val="24"/>
          <w:lang w:val="hr-HR"/>
        </w:rPr>
      </w:pPr>
      <w:r>
        <w:rPr>
          <w:rFonts w:hint="default"/>
          <w:b w:val="0"/>
          <w:bCs w:val="0"/>
          <w:sz w:val="24"/>
          <w:szCs w:val="24"/>
          <w:lang w:val="hr-HR"/>
        </w:rPr>
        <w:t>D.K. (1990.)</w:t>
      </w:r>
    </w:p>
    <w:p w14:paraId="16223C9F">
      <w:pPr>
        <w:numPr>
          <w:ilvl w:val="0"/>
          <w:numId w:val="1"/>
        </w:numPr>
        <w:jc w:val="center"/>
        <w:rPr>
          <w:rFonts w:hint="default"/>
          <w:b w:val="0"/>
          <w:bCs w:val="0"/>
          <w:sz w:val="24"/>
          <w:szCs w:val="24"/>
          <w:lang w:val="hr-HR"/>
        </w:rPr>
      </w:pPr>
      <w:r>
        <w:rPr>
          <w:rFonts w:hint="default"/>
          <w:b w:val="0"/>
          <w:bCs w:val="0"/>
          <w:sz w:val="24"/>
          <w:szCs w:val="24"/>
          <w:lang w:val="hr-HR"/>
        </w:rPr>
        <w:t>M.M.R. (1999.)</w:t>
      </w:r>
    </w:p>
    <w:p w14:paraId="1DB11D34">
      <w:pPr>
        <w:numPr>
          <w:numId w:val="0"/>
        </w:numPr>
        <w:jc w:val="both"/>
        <w:rPr>
          <w:rFonts w:hint="default"/>
          <w:b w:val="0"/>
          <w:bCs w:val="0"/>
          <w:sz w:val="24"/>
          <w:szCs w:val="24"/>
          <w:lang w:val="hr-HR"/>
        </w:rPr>
      </w:pPr>
      <w:bookmarkStart w:id="0" w:name="_GoBack"/>
      <w:bookmarkEnd w:id="0"/>
    </w:p>
    <w:p w14:paraId="0BCD8FBA">
      <w:pPr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24"/>
          <w:lang w:val="hr-HR"/>
        </w:rPr>
      </w:pPr>
      <w:r>
        <w:rPr>
          <w:rFonts w:hint="default"/>
          <w:b w:val="0"/>
          <w:bCs w:val="0"/>
          <w:sz w:val="24"/>
          <w:szCs w:val="24"/>
          <w:lang w:val="hr-HR"/>
        </w:rPr>
        <w:t>Na intervju je potrebno donijeti osobnu iskaznicu radi identifikacije kandidata.</w:t>
      </w:r>
    </w:p>
    <w:p w14:paraId="717EC53D">
      <w:pPr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24"/>
          <w:lang w:val="hr-HR"/>
        </w:rPr>
      </w:pPr>
      <w:r>
        <w:rPr>
          <w:rFonts w:hint="default"/>
          <w:b w:val="0"/>
          <w:bCs w:val="0"/>
          <w:sz w:val="24"/>
          <w:szCs w:val="24"/>
          <w:lang w:val="hr-HR"/>
        </w:rPr>
        <w:t>Smatra se da je kandidat koji nije pristupio intervjuu povukao svoju prijavu na natječaj.</w:t>
      </w:r>
    </w:p>
    <w:p w14:paraId="64A9DE43">
      <w:pPr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24"/>
          <w:lang w:val="hr-HR"/>
        </w:rPr>
      </w:pPr>
      <w:r>
        <w:rPr>
          <w:rFonts w:hint="default"/>
          <w:b w:val="0"/>
          <w:bCs w:val="0"/>
          <w:sz w:val="24"/>
          <w:szCs w:val="24"/>
          <w:lang w:val="hr-HR"/>
        </w:rPr>
        <w:t xml:space="preserve">Ovaj Poziv objavljuje se na Internet stranici Dječjeg vrtića “Krijesnica Gorjani”, </w:t>
      </w:r>
      <w:r>
        <w:rPr>
          <w:rFonts w:hint="default"/>
          <w:b w:val="0"/>
          <w:bCs w:val="0"/>
          <w:sz w:val="24"/>
          <w:szCs w:val="24"/>
          <w:lang w:val="hr-HR"/>
        </w:rPr>
        <w:fldChar w:fldCharType="begin"/>
      </w:r>
      <w:r>
        <w:rPr>
          <w:rFonts w:hint="default"/>
          <w:b w:val="0"/>
          <w:bCs w:val="0"/>
          <w:sz w:val="24"/>
          <w:szCs w:val="24"/>
          <w:lang w:val="hr-HR"/>
        </w:rPr>
        <w:instrText xml:space="preserve"> HYPERLINK "https://dvkrijesnica.hr/." </w:instrText>
      </w:r>
      <w:r>
        <w:rPr>
          <w:rFonts w:hint="default"/>
          <w:b w:val="0"/>
          <w:bCs w:val="0"/>
          <w:sz w:val="24"/>
          <w:szCs w:val="24"/>
          <w:lang w:val="hr-HR"/>
        </w:rPr>
        <w:fldChar w:fldCharType="separate"/>
      </w:r>
      <w:r>
        <w:rPr>
          <w:rStyle w:val="6"/>
          <w:rFonts w:hint="default"/>
          <w:b w:val="0"/>
          <w:bCs w:val="0"/>
          <w:sz w:val="24"/>
          <w:szCs w:val="24"/>
          <w:lang w:val="hr-HR"/>
        </w:rPr>
        <w:t>https://dvkrijesnica.hr/.</w:t>
      </w:r>
      <w:r>
        <w:rPr>
          <w:rFonts w:hint="default"/>
          <w:b w:val="0"/>
          <w:bCs w:val="0"/>
          <w:sz w:val="24"/>
          <w:szCs w:val="24"/>
          <w:lang w:val="hr-HR"/>
        </w:rPr>
        <w:fldChar w:fldCharType="end"/>
      </w:r>
    </w:p>
    <w:p w14:paraId="7DC146EC">
      <w:pPr>
        <w:numPr>
          <w:ilvl w:val="0"/>
          <w:numId w:val="0"/>
        </w:numPr>
        <w:jc w:val="left"/>
        <w:rPr>
          <w:rFonts w:hint="default"/>
          <w:b w:val="0"/>
          <w:bCs w:val="0"/>
          <w:sz w:val="24"/>
          <w:szCs w:val="24"/>
          <w:lang w:val="hr-HR"/>
        </w:rPr>
      </w:pPr>
    </w:p>
    <w:sectPr>
      <w:headerReference r:id="rId5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AC44E">
    <w:pPr>
      <w:pStyle w:val="5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212725</wp:posOffset>
          </wp:positionH>
          <wp:positionV relativeFrom="paragraph">
            <wp:posOffset>-411480</wp:posOffset>
          </wp:positionV>
          <wp:extent cx="5760720" cy="853440"/>
          <wp:effectExtent l="0" t="0" r="0" b="381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53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151993"/>
    <w:multiLevelType w:val="singleLevel"/>
    <w:tmpl w:val="E815199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134"/>
    <w:rsid w:val="00041076"/>
    <w:rsid w:val="000B7148"/>
    <w:rsid w:val="000E0D31"/>
    <w:rsid w:val="001E5431"/>
    <w:rsid w:val="00732283"/>
    <w:rsid w:val="00817A41"/>
    <w:rsid w:val="0089185A"/>
    <w:rsid w:val="008B4FD9"/>
    <w:rsid w:val="00951E48"/>
    <w:rsid w:val="00953F24"/>
    <w:rsid w:val="00981D49"/>
    <w:rsid w:val="00AB0134"/>
    <w:rsid w:val="00AF50E0"/>
    <w:rsid w:val="00B47C24"/>
    <w:rsid w:val="00BB2602"/>
    <w:rsid w:val="00BE7B46"/>
    <w:rsid w:val="00CB0C0E"/>
    <w:rsid w:val="00D20412"/>
    <w:rsid w:val="00FC3443"/>
    <w:rsid w:val="01111FC1"/>
    <w:rsid w:val="03254815"/>
    <w:rsid w:val="0665048E"/>
    <w:rsid w:val="090C26D8"/>
    <w:rsid w:val="1BA52F2A"/>
    <w:rsid w:val="2BF75491"/>
    <w:rsid w:val="76280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header"/>
    <w:basedOn w:val="1"/>
    <w:link w:val="7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6">
    <w:name w:val="Hyperlink"/>
    <w:basedOn w:val="2"/>
    <w:semiHidden/>
    <w:unhideWhenUsed/>
    <w:qFormat/>
    <w:uiPriority w:val="99"/>
    <w:rPr>
      <w:color w:val="0000FF"/>
      <w:u w:val="single"/>
    </w:rPr>
  </w:style>
  <w:style w:type="character" w:customStyle="1" w:styleId="7">
    <w:name w:val="Zaglavlje Char"/>
    <w:basedOn w:val="2"/>
    <w:link w:val="5"/>
    <w:qFormat/>
    <w:uiPriority w:val="99"/>
  </w:style>
  <w:style w:type="character" w:customStyle="1" w:styleId="8">
    <w:name w:val="Podnožje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100</Words>
  <Characters>613</Characters>
  <Lines>5</Lines>
  <Paragraphs>1</Paragraphs>
  <TotalTime>21</TotalTime>
  <ScaleCrop>false</ScaleCrop>
  <LinksUpToDate>false</LinksUpToDate>
  <CharactersWithSpaces>704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2024-06-13T07:15:00Z</dcterms:created>
  <dc:creator>Opcina Gorjani</dc:creator>
  <cp:lastModifiedBy>Krijesnica Gorjani</cp:lastModifiedBy>
  <cp:lastPrinted>2026-09-03T12:39:34Z</cp:lastPrinted>
  <dcterms:modified xsi:type="dcterms:W3CDTF">2026-09-03T12:40:10Z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5495FF91653D42019C24A7ED2AB54F45_13</vt:lpwstr>
  </property>
  <property fmtid="{D5CDD505-2E9C-101B-9397-08002B2CF9AE}" pid="4" name="KSOTemplateDocerSaveRecord">
    <vt:lpwstr>eyJoZGlkIjoiYjE0ZWYzYmFlMWE0ZTg3YTk3ODEyYTg4OGFlZTExMjEiLCJ1c2VySWQiOiIzNzI4NTU0NDA1MjQxIn0=</vt:lpwstr>
  </property>
</Properties>
</file>