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B1288">
      <w:pPr>
        <w:autoSpaceDE w:val="0"/>
        <w:autoSpaceDN w:val="0"/>
        <w:adjustRightInd w:val="0"/>
        <w:jc w:val="both"/>
      </w:pPr>
    </w:p>
    <w:p w14:paraId="3FAD3ECD">
      <w:pPr>
        <w:autoSpaceDE w:val="0"/>
        <w:autoSpaceDN w:val="0"/>
        <w:adjustRightInd w:val="0"/>
        <w:jc w:val="both"/>
      </w:pPr>
      <w:r>
        <w:t xml:space="preserve">Na temelju Pravilnika o proračunskom računovodstvu i računskom planu („Narodne novine“, broj 124/14, 115/15, 87/16, 3/18, 126/19 i 108/20) i članka 48. Statuta </w:t>
      </w:r>
      <w:r>
        <w:rPr>
          <w:rFonts w:hint="default"/>
          <w:lang w:val="hr-HR"/>
        </w:rPr>
        <w:t>Dječjeg vrtića Krijesnica Gorjani</w:t>
      </w:r>
      <w:r>
        <w:t xml:space="preserve">, Upravno vijeće na svojoj </w:t>
      </w:r>
      <w:r>
        <w:rPr>
          <w:rFonts w:hint="default"/>
          <w:lang w:val="hr-HR"/>
        </w:rPr>
        <w:t>13</w:t>
      </w:r>
      <w:r>
        <w:t xml:space="preserve">. sjednici održanoj </w:t>
      </w:r>
      <w:r>
        <w:rPr>
          <w:rFonts w:hint="default"/>
          <w:lang w:val="hr-HR"/>
        </w:rPr>
        <w:t xml:space="preserve">30. srpnja </w:t>
      </w:r>
      <w:r>
        <w:t>2026. godine donijelo je</w:t>
      </w:r>
    </w:p>
    <w:p w14:paraId="5D7E1D35">
      <w:pPr>
        <w:autoSpaceDE w:val="0"/>
        <w:autoSpaceDN w:val="0"/>
        <w:adjustRightInd w:val="0"/>
      </w:pPr>
    </w:p>
    <w:p w14:paraId="63FA03F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Polugodišnje ostvarenje financijskog plana za razdoblje 01.01.-30.06.2026</w:t>
      </w:r>
    </w:p>
    <w:p w14:paraId="427D09E0">
      <w:pPr>
        <w:autoSpaceDE w:val="0"/>
        <w:autoSpaceDN w:val="0"/>
        <w:adjustRightInd w:val="0"/>
        <w:jc w:val="center"/>
        <w:rPr>
          <w:b/>
          <w:bCs/>
        </w:rPr>
      </w:pPr>
    </w:p>
    <w:p w14:paraId="2397FAD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Članak 1.</w:t>
      </w:r>
    </w:p>
    <w:p w14:paraId="0AC07B46">
      <w:pPr>
        <w:autoSpaceDE w:val="0"/>
        <w:autoSpaceDN w:val="0"/>
        <w:adjustRightInd w:val="0"/>
      </w:pPr>
      <w:r>
        <w:t xml:space="preserve">Polugodišnje ostvarenje Financijskog plana </w:t>
      </w:r>
      <w:r>
        <w:rPr>
          <w:rFonts w:hint="default"/>
          <w:lang w:val="hr-HR"/>
        </w:rPr>
        <w:t xml:space="preserve">Dječjeg vrtića Krijesnica Gorjani </w:t>
      </w:r>
      <w:r>
        <w:t>u 2026. godini izvršeno je kako slijedi:</w:t>
      </w:r>
    </w:p>
    <w:p w14:paraId="3AB80DBC">
      <w:pPr>
        <w:pStyle w:val="2"/>
        <w:numPr>
          <w:ilvl w:val="0"/>
          <w:numId w:val="1"/>
        </w:numPr>
        <w:tabs>
          <w:tab w:val="left" w:pos="360"/>
        </w:tabs>
        <w:ind w:left="0" w:firstLine="0"/>
      </w:pPr>
      <w:r>
        <w:t>OPĆI DIO</w:t>
      </w:r>
    </w:p>
    <w:p w14:paraId="3437E886">
      <w:pPr>
        <w:rPr>
          <w:b/>
          <w:bCs/>
          <w:szCs w:val="20"/>
        </w:rPr>
      </w:pPr>
      <w:r>
        <w:rPr>
          <w:b/>
          <w:bCs/>
          <w:szCs w:val="20"/>
        </w:rPr>
        <w:t>SAŽETAK RAČUNA PRIHODA I RASHODA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2577D5B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4E175A6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RAZRED I NAZIV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24D42D1B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1.1.2025 - 30.6.2025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07CF36A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0E0C08CE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11BC5419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4/2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7BA2DCD8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4/3</w:t>
            </w:r>
          </w:p>
        </w:tc>
      </w:tr>
      <w:tr w14:paraId="4E28DCA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1C371BD5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F0E485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E8E21FE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754F9BFF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7641383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5E62E8B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</w:tr>
      <w:tr w14:paraId="4D3596E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5F66A79D">
            <w:pPr>
              <w:rPr>
                <w:sz w:val="18"/>
              </w:rPr>
            </w:pPr>
            <w:r>
              <w:rPr>
                <w:b/>
                <w:sz w:val="18"/>
              </w:rPr>
              <w:t>PRIHODI UKUPNO</w:t>
            </w:r>
          </w:p>
        </w:tc>
        <w:tc>
          <w:tcPr>
            <w:tcW w:w="700" w:type="pct"/>
            <w:vAlign w:val="center"/>
          </w:tcPr>
          <w:p w14:paraId="691FE94C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43.013,99</w:t>
            </w:r>
          </w:p>
        </w:tc>
        <w:tc>
          <w:tcPr>
            <w:tcW w:w="700" w:type="pct"/>
            <w:vAlign w:val="center"/>
          </w:tcPr>
          <w:p w14:paraId="3FB98DDC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378.300,00</w:t>
            </w:r>
          </w:p>
        </w:tc>
        <w:tc>
          <w:tcPr>
            <w:tcW w:w="700" w:type="pct"/>
            <w:vAlign w:val="center"/>
          </w:tcPr>
          <w:p w14:paraId="0624039F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111.203,04</w:t>
            </w:r>
          </w:p>
        </w:tc>
        <w:tc>
          <w:tcPr>
            <w:tcW w:w="600" w:type="pct"/>
            <w:vAlign w:val="center"/>
          </w:tcPr>
          <w:p w14:paraId="2C190EAF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258,53%</w:t>
            </w:r>
          </w:p>
        </w:tc>
        <w:tc>
          <w:tcPr>
            <w:tcW w:w="600" w:type="pct"/>
            <w:vAlign w:val="center"/>
          </w:tcPr>
          <w:p w14:paraId="7024B082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29,40%</w:t>
            </w:r>
          </w:p>
        </w:tc>
      </w:tr>
      <w:tr w14:paraId="02DBBBB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6B69047">
            <w:pPr>
              <w:rPr>
                <w:sz w:val="18"/>
              </w:rPr>
            </w:pPr>
            <w:r>
              <w:rPr>
                <w:sz w:val="18"/>
              </w:rPr>
              <w:t>6 Prihodi poslovanja</w:t>
            </w:r>
          </w:p>
        </w:tc>
        <w:tc>
          <w:tcPr>
            <w:tcW w:w="700" w:type="pct"/>
            <w:vAlign w:val="center"/>
          </w:tcPr>
          <w:p w14:paraId="3F1B5683">
            <w:pPr>
              <w:jc w:val="right"/>
              <w:rPr>
                <w:sz w:val="18"/>
              </w:rPr>
            </w:pPr>
            <w:r>
              <w:rPr>
                <w:sz w:val="18"/>
              </w:rPr>
              <w:t>43.013,99</w:t>
            </w:r>
          </w:p>
        </w:tc>
        <w:tc>
          <w:tcPr>
            <w:tcW w:w="700" w:type="pct"/>
            <w:vAlign w:val="center"/>
          </w:tcPr>
          <w:p w14:paraId="530A7F2A">
            <w:pPr>
              <w:jc w:val="right"/>
              <w:rPr>
                <w:sz w:val="18"/>
              </w:rPr>
            </w:pPr>
            <w:r>
              <w:rPr>
                <w:sz w:val="18"/>
              </w:rPr>
              <w:t>378.300,00</w:t>
            </w:r>
          </w:p>
        </w:tc>
        <w:tc>
          <w:tcPr>
            <w:tcW w:w="700" w:type="pct"/>
            <w:vAlign w:val="center"/>
          </w:tcPr>
          <w:p w14:paraId="7509BC72">
            <w:pPr>
              <w:jc w:val="right"/>
              <w:rPr>
                <w:sz w:val="18"/>
              </w:rPr>
            </w:pPr>
            <w:r>
              <w:rPr>
                <w:sz w:val="18"/>
              </w:rPr>
              <w:t>111.203,04</w:t>
            </w:r>
          </w:p>
        </w:tc>
        <w:tc>
          <w:tcPr>
            <w:tcW w:w="600" w:type="pct"/>
            <w:vAlign w:val="center"/>
          </w:tcPr>
          <w:p w14:paraId="09689DBB">
            <w:pPr>
              <w:jc w:val="right"/>
              <w:rPr>
                <w:sz w:val="18"/>
              </w:rPr>
            </w:pPr>
            <w:r>
              <w:rPr>
                <w:sz w:val="18"/>
              </w:rPr>
              <w:t>258,53%</w:t>
            </w:r>
          </w:p>
        </w:tc>
        <w:tc>
          <w:tcPr>
            <w:tcW w:w="600" w:type="pct"/>
            <w:vAlign w:val="center"/>
          </w:tcPr>
          <w:p w14:paraId="6EAC1413">
            <w:pPr>
              <w:jc w:val="right"/>
              <w:rPr>
                <w:sz w:val="18"/>
              </w:rPr>
            </w:pPr>
            <w:r>
              <w:rPr>
                <w:sz w:val="18"/>
              </w:rPr>
              <w:t>29,40%</w:t>
            </w:r>
          </w:p>
        </w:tc>
      </w:tr>
      <w:tr w14:paraId="1480E19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4C525B8B">
            <w:pPr>
              <w:rPr>
                <w:sz w:val="18"/>
              </w:rPr>
            </w:pPr>
            <w:r>
              <w:rPr>
                <w:sz w:val="18"/>
              </w:rPr>
              <w:t>7 Prihodi od prodaje nefinancijske imovine</w:t>
            </w:r>
          </w:p>
        </w:tc>
        <w:tc>
          <w:tcPr>
            <w:tcW w:w="700" w:type="pct"/>
            <w:vAlign w:val="center"/>
          </w:tcPr>
          <w:p w14:paraId="1BE1E74F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1B306A69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7FAD2A75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vAlign w:val="center"/>
          </w:tcPr>
          <w:p w14:paraId="668C25A6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56FE9A3D">
            <w:pPr>
              <w:rPr>
                <w:sz w:val="18"/>
              </w:rPr>
            </w:pPr>
          </w:p>
        </w:tc>
      </w:tr>
      <w:tr w14:paraId="121F19F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20B4FAF8">
            <w:pPr>
              <w:rPr>
                <w:sz w:val="18"/>
              </w:rPr>
            </w:pPr>
            <w:r>
              <w:rPr>
                <w:b/>
                <w:sz w:val="18"/>
              </w:rPr>
              <w:t>RASHODI UKUPNO</w:t>
            </w:r>
          </w:p>
        </w:tc>
        <w:tc>
          <w:tcPr>
            <w:tcW w:w="700" w:type="pct"/>
            <w:vAlign w:val="center"/>
          </w:tcPr>
          <w:p w14:paraId="27F074AE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52.004,98</w:t>
            </w:r>
          </w:p>
        </w:tc>
        <w:tc>
          <w:tcPr>
            <w:tcW w:w="700" w:type="pct"/>
            <w:vAlign w:val="center"/>
          </w:tcPr>
          <w:p w14:paraId="0EBFDD8E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378.300,00</w:t>
            </w:r>
          </w:p>
        </w:tc>
        <w:tc>
          <w:tcPr>
            <w:tcW w:w="700" w:type="pct"/>
            <w:vAlign w:val="center"/>
          </w:tcPr>
          <w:p w14:paraId="18E325EE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133.597,20</w:t>
            </w:r>
          </w:p>
        </w:tc>
        <w:tc>
          <w:tcPr>
            <w:tcW w:w="600" w:type="pct"/>
            <w:vAlign w:val="center"/>
          </w:tcPr>
          <w:p w14:paraId="5C4497E9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256,89%</w:t>
            </w:r>
          </w:p>
        </w:tc>
        <w:tc>
          <w:tcPr>
            <w:tcW w:w="600" w:type="pct"/>
            <w:vAlign w:val="center"/>
          </w:tcPr>
          <w:p w14:paraId="18B14C18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35,32%</w:t>
            </w:r>
          </w:p>
        </w:tc>
      </w:tr>
      <w:tr w14:paraId="1A41AA8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5C1E82E">
            <w:pPr>
              <w:rPr>
                <w:sz w:val="18"/>
              </w:rPr>
            </w:pPr>
            <w:r>
              <w:rPr>
                <w:sz w:val="18"/>
              </w:rPr>
              <w:t>3 Rashodi poslovanja</w:t>
            </w:r>
          </w:p>
        </w:tc>
        <w:tc>
          <w:tcPr>
            <w:tcW w:w="700" w:type="pct"/>
            <w:vAlign w:val="center"/>
          </w:tcPr>
          <w:p w14:paraId="556CB95E">
            <w:pPr>
              <w:jc w:val="right"/>
              <w:rPr>
                <w:sz w:val="18"/>
              </w:rPr>
            </w:pPr>
            <w:r>
              <w:rPr>
                <w:sz w:val="18"/>
              </w:rPr>
              <w:t>51.904,99</w:t>
            </w:r>
          </w:p>
        </w:tc>
        <w:tc>
          <w:tcPr>
            <w:tcW w:w="700" w:type="pct"/>
            <w:vAlign w:val="center"/>
          </w:tcPr>
          <w:p w14:paraId="0A77DA1C">
            <w:pPr>
              <w:jc w:val="right"/>
              <w:rPr>
                <w:sz w:val="18"/>
              </w:rPr>
            </w:pPr>
            <w:r>
              <w:rPr>
                <w:sz w:val="18"/>
              </w:rPr>
              <w:t>375.300,00</w:t>
            </w:r>
          </w:p>
        </w:tc>
        <w:tc>
          <w:tcPr>
            <w:tcW w:w="700" w:type="pct"/>
            <w:vAlign w:val="center"/>
          </w:tcPr>
          <w:p w14:paraId="2175AFA4">
            <w:pPr>
              <w:jc w:val="right"/>
              <w:rPr>
                <w:sz w:val="18"/>
              </w:rPr>
            </w:pPr>
            <w:r>
              <w:rPr>
                <w:sz w:val="18"/>
              </w:rPr>
              <w:t>133.597,20</w:t>
            </w:r>
          </w:p>
        </w:tc>
        <w:tc>
          <w:tcPr>
            <w:tcW w:w="600" w:type="pct"/>
            <w:vAlign w:val="center"/>
          </w:tcPr>
          <w:p w14:paraId="6D5EEA3B">
            <w:pPr>
              <w:jc w:val="right"/>
              <w:rPr>
                <w:sz w:val="18"/>
              </w:rPr>
            </w:pPr>
            <w:r>
              <w:rPr>
                <w:sz w:val="18"/>
              </w:rPr>
              <w:t>257,39%</w:t>
            </w:r>
          </w:p>
        </w:tc>
        <w:tc>
          <w:tcPr>
            <w:tcW w:w="600" w:type="pct"/>
            <w:vAlign w:val="center"/>
          </w:tcPr>
          <w:p w14:paraId="2DB776BF">
            <w:pPr>
              <w:jc w:val="right"/>
              <w:rPr>
                <w:sz w:val="18"/>
              </w:rPr>
            </w:pPr>
            <w:r>
              <w:rPr>
                <w:sz w:val="18"/>
              </w:rPr>
              <w:t>35,60%</w:t>
            </w:r>
          </w:p>
        </w:tc>
      </w:tr>
      <w:tr w14:paraId="64A6AFB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97B661E">
            <w:pPr>
              <w:rPr>
                <w:sz w:val="18"/>
              </w:rPr>
            </w:pPr>
            <w:r>
              <w:rPr>
                <w:sz w:val="18"/>
              </w:rPr>
              <w:t>4 Rashodi za nabavu nefinancijske imovine</w:t>
            </w:r>
          </w:p>
        </w:tc>
        <w:tc>
          <w:tcPr>
            <w:tcW w:w="700" w:type="pct"/>
            <w:vAlign w:val="center"/>
          </w:tcPr>
          <w:p w14:paraId="62920CEF">
            <w:pPr>
              <w:jc w:val="right"/>
              <w:rPr>
                <w:sz w:val="18"/>
              </w:rPr>
            </w:pPr>
            <w:r>
              <w:rPr>
                <w:sz w:val="18"/>
              </w:rPr>
              <w:t>99,99</w:t>
            </w:r>
          </w:p>
        </w:tc>
        <w:tc>
          <w:tcPr>
            <w:tcW w:w="700" w:type="pct"/>
            <w:vAlign w:val="center"/>
          </w:tcPr>
          <w:p w14:paraId="56A87FFE">
            <w:pPr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700" w:type="pct"/>
            <w:vAlign w:val="center"/>
          </w:tcPr>
          <w:p w14:paraId="2EC32EA2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vAlign w:val="center"/>
          </w:tcPr>
          <w:p w14:paraId="2C46A196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vAlign w:val="center"/>
          </w:tcPr>
          <w:p w14:paraId="6BB72082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</w:tr>
      <w:tr w14:paraId="6771883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FE699"/>
            <w:vAlign w:val="center"/>
          </w:tcPr>
          <w:p w14:paraId="0653CB52">
            <w:pPr>
              <w:rPr>
                <w:sz w:val="18"/>
              </w:rPr>
            </w:pPr>
            <w:r>
              <w:rPr>
                <w:b/>
                <w:sz w:val="18"/>
              </w:rPr>
              <w:t>RAZLIKA - VIŠAK/MANJAK</w:t>
            </w:r>
          </w:p>
        </w:tc>
        <w:tc>
          <w:tcPr>
            <w:tcW w:w="700" w:type="pct"/>
            <w:shd w:val="clear" w:color="auto" w:fill="FFE699"/>
            <w:vAlign w:val="center"/>
          </w:tcPr>
          <w:p w14:paraId="1C03219C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- 8.990,99</w:t>
            </w:r>
          </w:p>
        </w:tc>
        <w:tc>
          <w:tcPr>
            <w:tcW w:w="700" w:type="pct"/>
            <w:shd w:val="clear" w:color="auto" w:fill="FFE699"/>
            <w:vAlign w:val="center"/>
          </w:tcPr>
          <w:p w14:paraId="20A92A83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pct"/>
            <w:shd w:val="clear" w:color="auto" w:fill="FFE699"/>
            <w:vAlign w:val="center"/>
          </w:tcPr>
          <w:p w14:paraId="4A4364C4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- 22.394,16</w:t>
            </w:r>
          </w:p>
        </w:tc>
        <w:tc>
          <w:tcPr>
            <w:tcW w:w="600" w:type="pct"/>
            <w:shd w:val="clear" w:color="auto" w:fill="FFE699"/>
            <w:vAlign w:val="center"/>
          </w:tcPr>
          <w:p w14:paraId="4052B4A3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249,07%</w:t>
            </w:r>
          </w:p>
        </w:tc>
        <w:tc>
          <w:tcPr>
            <w:tcW w:w="600" w:type="pct"/>
            <w:shd w:val="clear" w:color="auto" w:fill="FFE699"/>
            <w:vAlign w:val="center"/>
          </w:tcPr>
          <w:p w14:paraId="35D425D0">
            <w:pPr>
              <w:rPr>
                <w:sz w:val="18"/>
              </w:rPr>
            </w:pPr>
          </w:p>
        </w:tc>
      </w:tr>
    </w:tbl>
    <w:p w14:paraId="1A9F96B9">
      <w:pPr>
        <w:rPr>
          <w:szCs w:val="20"/>
        </w:rPr>
      </w:pPr>
    </w:p>
    <w:p w14:paraId="07594547">
      <w:pPr>
        <w:rPr>
          <w:b/>
          <w:bCs/>
          <w:szCs w:val="20"/>
        </w:rPr>
      </w:pPr>
      <w:r>
        <w:rPr>
          <w:b/>
          <w:bCs/>
          <w:szCs w:val="20"/>
        </w:rPr>
        <w:t>SAŽETAK RAČUNA FINANCIRANJA</w:t>
      </w:r>
    </w:p>
    <w:p w14:paraId="06E10379">
      <w:pPr>
        <w:rPr>
          <w:b/>
          <w:bCs/>
          <w:szCs w:val="20"/>
        </w:rPr>
      </w:pPr>
    </w:p>
    <w:p w14:paraId="4E2F9AA6">
      <w:pPr>
        <w:rPr>
          <w:b/>
          <w:bCs/>
          <w:szCs w:val="20"/>
        </w:rPr>
      </w:pPr>
      <w:r>
        <w:rPr>
          <w:b/>
          <w:bCs/>
          <w:szCs w:val="20"/>
        </w:rPr>
        <w:t>PRENESENI VIŠAK ILI PRENESENI MANJAK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2E15611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1773CC64">
            <w:pPr>
              <w:rPr>
                <w:sz w:val="18"/>
              </w:rPr>
            </w:pPr>
            <w:r>
              <w:rPr>
                <w:sz w:val="18"/>
              </w:rPr>
              <w:t>PRIJENOS VIŠKA/MANJKA IZ PRETHODNE(IH) GODINA</w:t>
            </w:r>
          </w:p>
        </w:tc>
        <w:tc>
          <w:tcPr>
            <w:tcW w:w="700" w:type="pct"/>
            <w:vAlign w:val="center"/>
          </w:tcPr>
          <w:p w14:paraId="4FB568F2">
            <w:pPr>
              <w:jc w:val="right"/>
              <w:rPr>
                <w:sz w:val="18"/>
              </w:rPr>
            </w:pPr>
            <w:r>
              <w:rPr>
                <w:sz w:val="18"/>
              </w:rPr>
              <w:t>7.928,72</w:t>
            </w:r>
          </w:p>
        </w:tc>
        <w:tc>
          <w:tcPr>
            <w:tcW w:w="700" w:type="pct"/>
            <w:vAlign w:val="center"/>
          </w:tcPr>
          <w:p w14:paraId="7D20C7C6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2157813A">
            <w:pPr>
              <w:jc w:val="right"/>
              <w:rPr>
                <w:sz w:val="18"/>
              </w:rPr>
            </w:pPr>
            <w:r>
              <w:rPr>
                <w:sz w:val="18"/>
              </w:rPr>
              <w:t>- 13.867,63</w:t>
            </w:r>
          </w:p>
        </w:tc>
        <w:tc>
          <w:tcPr>
            <w:tcW w:w="600" w:type="pct"/>
            <w:vAlign w:val="center"/>
          </w:tcPr>
          <w:p w14:paraId="559600B5">
            <w:pPr>
              <w:jc w:val="right"/>
              <w:rPr>
                <w:sz w:val="18"/>
              </w:rPr>
            </w:pPr>
            <w:r>
              <w:rPr>
                <w:sz w:val="18"/>
              </w:rPr>
              <w:t>- 174,90%</w:t>
            </w:r>
          </w:p>
        </w:tc>
        <w:tc>
          <w:tcPr>
            <w:tcW w:w="600" w:type="pct"/>
            <w:vAlign w:val="center"/>
          </w:tcPr>
          <w:p w14:paraId="3855C7A7">
            <w:pPr>
              <w:rPr>
                <w:sz w:val="18"/>
              </w:rPr>
            </w:pPr>
          </w:p>
        </w:tc>
      </w:tr>
      <w:tr w14:paraId="42B109C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6328F7B7">
            <w:pPr>
              <w:rPr>
                <w:sz w:val="18"/>
              </w:rPr>
            </w:pPr>
            <w:r>
              <w:rPr>
                <w:sz w:val="18"/>
              </w:rPr>
              <w:t>PRIJENOS VIŠKA/MANJKA U SLJEDEĆE RAZDOBLJE</w:t>
            </w:r>
          </w:p>
        </w:tc>
        <w:tc>
          <w:tcPr>
            <w:tcW w:w="700" w:type="pct"/>
            <w:vAlign w:val="center"/>
          </w:tcPr>
          <w:p w14:paraId="60BF248A">
            <w:pPr>
              <w:jc w:val="right"/>
              <w:rPr>
                <w:sz w:val="18"/>
              </w:rPr>
            </w:pPr>
            <w:r>
              <w:rPr>
                <w:sz w:val="18"/>
              </w:rPr>
              <w:t>- 1.062,27</w:t>
            </w:r>
          </w:p>
        </w:tc>
        <w:tc>
          <w:tcPr>
            <w:tcW w:w="700" w:type="pct"/>
            <w:vAlign w:val="center"/>
          </w:tcPr>
          <w:p w14:paraId="1A57029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2ECDDFF9">
            <w:pPr>
              <w:jc w:val="right"/>
              <w:rPr>
                <w:sz w:val="18"/>
              </w:rPr>
            </w:pPr>
            <w:r>
              <w:rPr>
                <w:sz w:val="18"/>
              </w:rPr>
              <w:t>- 36.261,79</w:t>
            </w:r>
          </w:p>
        </w:tc>
        <w:tc>
          <w:tcPr>
            <w:tcW w:w="600" w:type="pct"/>
            <w:vAlign w:val="center"/>
          </w:tcPr>
          <w:p w14:paraId="5AF02EDC">
            <w:pPr>
              <w:jc w:val="right"/>
              <w:rPr>
                <w:sz w:val="18"/>
              </w:rPr>
            </w:pPr>
            <w:r>
              <w:rPr>
                <w:sz w:val="18"/>
              </w:rPr>
              <w:t>3.413,61%</w:t>
            </w:r>
          </w:p>
        </w:tc>
        <w:tc>
          <w:tcPr>
            <w:tcW w:w="600" w:type="pct"/>
            <w:vAlign w:val="center"/>
          </w:tcPr>
          <w:p w14:paraId="485E5285">
            <w:pPr>
              <w:rPr>
                <w:sz w:val="18"/>
              </w:rPr>
            </w:pPr>
          </w:p>
        </w:tc>
      </w:tr>
      <w:tr w14:paraId="440168F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FE699"/>
            <w:vAlign w:val="center"/>
          </w:tcPr>
          <w:p w14:paraId="234D8EB1">
            <w:pPr>
              <w:rPr>
                <w:sz w:val="18"/>
              </w:rPr>
            </w:pPr>
            <w:r>
              <w:rPr>
                <w:b/>
                <w:sz w:val="18"/>
              </w:rPr>
              <w:t>VIŠAK/MANJAK + NETO FINANCIRANJE + PRIJENOS VIŠKA/MANJKA IZ PRETHODNE(IH) GODINE - PRIJENOS VIŠKA/MANJKA U SLJEDEĆE RAZDOBLJE</w:t>
            </w:r>
          </w:p>
        </w:tc>
        <w:tc>
          <w:tcPr>
            <w:tcW w:w="700" w:type="pct"/>
            <w:shd w:val="clear" w:color="auto" w:fill="FFE699"/>
            <w:vAlign w:val="center"/>
          </w:tcPr>
          <w:p w14:paraId="0E722064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pct"/>
            <w:shd w:val="clear" w:color="auto" w:fill="FFE699"/>
            <w:vAlign w:val="center"/>
          </w:tcPr>
          <w:p w14:paraId="0FEEE56C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pct"/>
            <w:shd w:val="clear" w:color="auto" w:fill="FFE699"/>
            <w:vAlign w:val="center"/>
          </w:tcPr>
          <w:p w14:paraId="5B2ECB85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600" w:type="pct"/>
            <w:shd w:val="clear" w:color="auto" w:fill="FFE699"/>
            <w:vAlign w:val="center"/>
          </w:tcPr>
          <w:p w14:paraId="57760FD1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FFE699"/>
            <w:vAlign w:val="center"/>
          </w:tcPr>
          <w:p w14:paraId="284D7843">
            <w:pPr>
              <w:rPr>
                <w:sz w:val="18"/>
              </w:rPr>
            </w:pPr>
          </w:p>
        </w:tc>
      </w:tr>
    </w:tbl>
    <w:p w14:paraId="203A7B60">
      <w:pPr>
        <w:rPr>
          <w:sz w:val="18"/>
          <w:szCs w:val="18"/>
        </w:rPr>
      </w:pPr>
    </w:p>
    <w:p w14:paraId="4A85B763">
      <w:pPr>
        <w:rPr>
          <w:sz w:val="18"/>
          <w:szCs w:val="18"/>
        </w:rPr>
        <w:sectPr>
          <w:headerReference r:id="rId3" w:type="default"/>
          <w:pgSz w:w="11906" w:h="16838"/>
          <w:pgMar w:top="709" w:right="991" w:bottom="1417" w:left="1134" w:header="708" w:footer="708" w:gutter="0"/>
          <w:cols w:space="708" w:num="1"/>
          <w:docGrid w:linePitch="360" w:charSpace="0"/>
        </w:sectPr>
      </w:pPr>
    </w:p>
    <w:p w14:paraId="28B8C7E6">
      <w:pPr>
        <w:pStyle w:val="17"/>
        <w:numPr>
          <w:ilvl w:val="1"/>
          <w:numId w:val="1"/>
        </w:numPr>
        <w:ind w:left="284" w:hanging="284"/>
        <w:rPr>
          <w:b/>
          <w:bCs/>
        </w:rPr>
      </w:pPr>
      <w:r>
        <w:rPr>
          <w:b/>
          <w:bCs/>
        </w:rPr>
        <w:t>RAČUN PRIHODA I RASHODA</w:t>
      </w:r>
    </w:p>
    <w:p w14:paraId="281A88A9">
      <w:pPr>
        <w:rPr>
          <w:sz w:val="22"/>
          <w:szCs w:val="18"/>
        </w:rPr>
      </w:pPr>
      <w:r>
        <w:rPr>
          <w:sz w:val="22"/>
          <w:szCs w:val="18"/>
        </w:rPr>
        <w:t>PRIHODI PREMA EKONOMSKOJ KLASIFIKACIJI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4DF46F0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5276F2F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RAČUN I OPIS RAČUNA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0EF23BF5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1.1.2025 - 30.6.2025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7DA70C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C33CB43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4E8CD5C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4/2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BE08916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4/3</w:t>
            </w:r>
          </w:p>
        </w:tc>
      </w:tr>
      <w:tr w14:paraId="6B578C2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4D6E5B48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4243A4D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872EE3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7DD746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43B4A1F9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3258AFA6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</w:tr>
      <w:tr w14:paraId="386476B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BDD7EE"/>
            <w:vAlign w:val="center"/>
          </w:tcPr>
          <w:p w14:paraId="034480E3">
            <w:pPr>
              <w:rPr>
                <w:sz w:val="18"/>
              </w:rPr>
            </w:pPr>
            <w:r>
              <w:rPr>
                <w:b/>
                <w:sz w:val="18"/>
              </w:rPr>
              <w:t>6 Prihodi poslovanja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46D4ADFF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43.013,99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7B662079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5F881847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111.203,04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5F84D345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258,53%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5F0B06F6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29,40%</w:t>
            </w:r>
          </w:p>
        </w:tc>
      </w:tr>
      <w:tr w14:paraId="06BC9F0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DDEBF7"/>
            <w:vAlign w:val="center"/>
          </w:tcPr>
          <w:p w14:paraId="6099B4D7">
            <w:pPr>
              <w:rPr>
                <w:sz w:val="18"/>
              </w:rPr>
            </w:pPr>
            <w:r>
              <w:rPr>
                <w:sz w:val="18"/>
              </w:rPr>
              <w:t>63 Pomoći iz inozemstva i od subjekata unutar općeg proračuna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511622BC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024CD241">
            <w:pPr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4B32B042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41474509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DDEBF7"/>
            <w:vAlign w:val="center"/>
          </w:tcPr>
          <w:p w14:paraId="427AB1AF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</w:tr>
      <w:tr w14:paraId="7732DF68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DDEBF7"/>
            <w:vAlign w:val="center"/>
          </w:tcPr>
          <w:p w14:paraId="5EE0F931">
            <w:pPr>
              <w:rPr>
                <w:sz w:val="18"/>
              </w:rPr>
            </w:pPr>
            <w:r>
              <w:rPr>
                <w:sz w:val="18"/>
              </w:rPr>
              <w:t>65 Prihodi od upravnih i administrativnih pristojbi, pristojbi po posebnim propisima i naknada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4F1280CE">
            <w:pPr>
              <w:jc w:val="right"/>
              <w:rPr>
                <w:sz w:val="18"/>
              </w:rPr>
            </w:pPr>
            <w:r>
              <w:rPr>
                <w:sz w:val="18"/>
              </w:rPr>
              <w:t>43.013,99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5A1D9F12">
            <w:pPr>
              <w:jc w:val="right"/>
              <w:rPr>
                <w:sz w:val="18"/>
              </w:rPr>
            </w:pPr>
            <w:r>
              <w:rPr>
                <w:sz w:val="18"/>
              </w:rPr>
              <w:t>157.800,00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7B422BA1">
            <w:pPr>
              <w:jc w:val="right"/>
              <w:rPr>
                <w:sz w:val="18"/>
              </w:rPr>
            </w:pPr>
            <w:r>
              <w:rPr>
                <w:sz w:val="18"/>
              </w:rPr>
              <w:t>40.913,91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618D372C">
            <w:pPr>
              <w:jc w:val="right"/>
              <w:rPr>
                <w:sz w:val="18"/>
              </w:rPr>
            </w:pPr>
            <w:r>
              <w:rPr>
                <w:sz w:val="18"/>
              </w:rPr>
              <w:t>95,12%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02398B56">
            <w:pPr>
              <w:jc w:val="right"/>
              <w:rPr>
                <w:sz w:val="18"/>
              </w:rPr>
            </w:pPr>
            <w:r>
              <w:rPr>
                <w:sz w:val="18"/>
              </w:rPr>
              <w:t>25,93%</w:t>
            </w:r>
          </w:p>
        </w:tc>
      </w:tr>
      <w:tr w14:paraId="1F64DC5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64BC23B3">
            <w:pPr>
              <w:rPr>
                <w:sz w:val="18"/>
              </w:rPr>
            </w:pPr>
            <w:r>
              <w:rPr>
                <w:sz w:val="18"/>
              </w:rPr>
              <w:t>652 Prihodi po posebnim propisima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677EEC11">
            <w:pPr>
              <w:jc w:val="right"/>
              <w:rPr>
                <w:sz w:val="18"/>
              </w:rPr>
            </w:pPr>
            <w:r>
              <w:rPr>
                <w:sz w:val="18"/>
              </w:rPr>
              <w:t>43.013,99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63B6A7CA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56447F49">
            <w:pPr>
              <w:jc w:val="right"/>
              <w:rPr>
                <w:sz w:val="18"/>
              </w:rPr>
            </w:pPr>
            <w:r>
              <w:rPr>
                <w:sz w:val="18"/>
              </w:rPr>
              <w:t>40.913,91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8928ED2">
            <w:pPr>
              <w:jc w:val="right"/>
              <w:rPr>
                <w:sz w:val="18"/>
              </w:rPr>
            </w:pPr>
            <w:r>
              <w:rPr>
                <w:sz w:val="18"/>
              </w:rPr>
              <w:t>95,12%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24E4617">
            <w:pPr>
              <w:rPr>
                <w:sz w:val="18"/>
              </w:rPr>
            </w:pPr>
          </w:p>
        </w:tc>
      </w:tr>
      <w:tr w14:paraId="4DD2944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3E06CE3A">
            <w:pPr>
              <w:rPr>
                <w:sz w:val="18"/>
              </w:rPr>
            </w:pPr>
            <w:r>
              <w:rPr>
                <w:sz w:val="18"/>
              </w:rPr>
              <w:t>6526 Ostali nespomenuti prihodi</w:t>
            </w:r>
          </w:p>
        </w:tc>
        <w:tc>
          <w:tcPr>
            <w:tcW w:w="700" w:type="pct"/>
            <w:vAlign w:val="center"/>
          </w:tcPr>
          <w:p w14:paraId="02FDF801">
            <w:pPr>
              <w:jc w:val="right"/>
              <w:rPr>
                <w:sz w:val="18"/>
              </w:rPr>
            </w:pPr>
            <w:r>
              <w:rPr>
                <w:sz w:val="18"/>
              </w:rPr>
              <w:t>43.013,99</w:t>
            </w:r>
          </w:p>
        </w:tc>
        <w:tc>
          <w:tcPr>
            <w:tcW w:w="700" w:type="pct"/>
            <w:vAlign w:val="center"/>
          </w:tcPr>
          <w:p w14:paraId="2E12F45E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F67939C">
            <w:pPr>
              <w:jc w:val="right"/>
              <w:rPr>
                <w:sz w:val="18"/>
              </w:rPr>
            </w:pPr>
            <w:r>
              <w:rPr>
                <w:sz w:val="18"/>
              </w:rPr>
              <w:t>40.913,91</w:t>
            </w:r>
          </w:p>
        </w:tc>
        <w:tc>
          <w:tcPr>
            <w:tcW w:w="600" w:type="pct"/>
            <w:vAlign w:val="center"/>
          </w:tcPr>
          <w:p w14:paraId="318BE517">
            <w:pPr>
              <w:jc w:val="right"/>
              <w:rPr>
                <w:sz w:val="18"/>
              </w:rPr>
            </w:pPr>
            <w:r>
              <w:rPr>
                <w:sz w:val="18"/>
              </w:rPr>
              <w:t>95,12%</w:t>
            </w:r>
          </w:p>
        </w:tc>
        <w:tc>
          <w:tcPr>
            <w:tcW w:w="600" w:type="pct"/>
            <w:vAlign w:val="center"/>
          </w:tcPr>
          <w:p w14:paraId="561D051B">
            <w:pPr>
              <w:rPr>
                <w:sz w:val="18"/>
              </w:rPr>
            </w:pPr>
          </w:p>
        </w:tc>
      </w:tr>
      <w:tr w14:paraId="0E09197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DDEBF7"/>
            <w:vAlign w:val="center"/>
          </w:tcPr>
          <w:p w14:paraId="7DE10605">
            <w:pPr>
              <w:rPr>
                <w:sz w:val="18"/>
              </w:rPr>
            </w:pPr>
            <w:r>
              <w:rPr>
                <w:sz w:val="18"/>
              </w:rPr>
              <w:t>67 Prihodi iz nadležnog proračuna i od HZZO-a temeljem ugovornih obveza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7635A3F6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14F6A299">
            <w:pPr>
              <w:jc w:val="right"/>
              <w:rPr>
                <w:sz w:val="18"/>
              </w:rPr>
            </w:pPr>
            <w:r>
              <w:rPr>
                <w:sz w:val="18"/>
              </w:rPr>
              <w:t>213.500,00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474A85AD">
            <w:pPr>
              <w:jc w:val="right"/>
              <w:rPr>
                <w:sz w:val="18"/>
              </w:rPr>
            </w:pPr>
            <w:r>
              <w:rPr>
                <w:sz w:val="18"/>
              </w:rPr>
              <w:t>70.289,13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14015325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DDEBF7"/>
            <w:vAlign w:val="center"/>
          </w:tcPr>
          <w:p w14:paraId="39F38C79">
            <w:pPr>
              <w:jc w:val="right"/>
              <w:rPr>
                <w:sz w:val="18"/>
              </w:rPr>
            </w:pPr>
            <w:r>
              <w:rPr>
                <w:sz w:val="18"/>
              </w:rPr>
              <w:t>32,92%</w:t>
            </w:r>
          </w:p>
        </w:tc>
      </w:tr>
      <w:tr w14:paraId="5ADDCE3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722915AB">
            <w:pPr>
              <w:rPr>
                <w:sz w:val="18"/>
              </w:rPr>
            </w:pPr>
            <w:r>
              <w:rPr>
                <w:sz w:val="18"/>
              </w:rPr>
              <w:t>671 Prihodi iz nadležnog proračuna za financiranje redovne djelatnosti proračunskih korisnika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6198C41B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766D0A57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1E7FE48E">
            <w:pPr>
              <w:jc w:val="right"/>
              <w:rPr>
                <w:sz w:val="18"/>
              </w:rPr>
            </w:pPr>
            <w:r>
              <w:rPr>
                <w:sz w:val="18"/>
              </w:rPr>
              <w:t>70.289,13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96A2356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F2F2F2"/>
            <w:vAlign w:val="center"/>
          </w:tcPr>
          <w:p w14:paraId="0EF85DE2">
            <w:pPr>
              <w:rPr>
                <w:sz w:val="18"/>
              </w:rPr>
            </w:pPr>
          </w:p>
        </w:tc>
      </w:tr>
      <w:tr w14:paraId="587258E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2E208FB4">
            <w:pPr>
              <w:rPr>
                <w:sz w:val="18"/>
              </w:rPr>
            </w:pPr>
            <w:r>
              <w:rPr>
                <w:sz w:val="18"/>
              </w:rPr>
              <w:t>6711 Prihodi iz nadležnog proračuna za financiranje rashoda poslovanja</w:t>
            </w:r>
          </w:p>
        </w:tc>
        <w:tc>
          <w:tcPr>
            <w:tcW w:w="700" w:type="pct"/>
            <w:vAlign w:val="center"/>
          </w:tcPr>
          <w:p w14:paraId="6C87D282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56C637C7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5F3ED7E">
            <w:pPr>
              <w:jc w:val="right"/>
              <w:rPr>
                <w:sz w:val="18"/>
              </w:rPr>
            </w:pPr>
            <w:r>
              <w:rPr>
                <w:sz w:val="18"/>
              </w:rPr>
              <w:t>70.289,13</w:t>
            </w:r>
          </w:p>
        </w:tc>
        <w:tc>
          <w:tcPr>
            <w:tcW w:w="600" w:type="pct"/>
            <w:vAlign w:val="center"/>
          </w:tcPr>
          <w:p w14:paraId="7FC4A22C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49645788">
            <w:pPr>
              <w:rPr>
                <w:sz w:val="18"/>
              </w:rPr>
            </w:pPr>
          </w:p>
        </w:tc>
      </w:tr>
      <w:tr w14:paraId="00CC136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505050"/>
            <w:vAlign w:val="center"/>
          </w:tcPr>
          <w:p w14:paraId="639A7CAA">
            <w:pPr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UKUPNO PRIHODI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22EB358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43.013,99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AB4ED53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328795D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111.203,04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29F2BDDD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258,53%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659399C1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29,40%</w:t>
            </w:r>
          </w:p>
        </w:tc>
      </w:tr>
    </w:tbl>
    <w:p w14:paraId="40654776">
      <w:pPr>
        <w:rPr>
          <w:sz w:val="18"/>
          <w:szCs w:val="18"/>
        </w:rPr>
      </w:pPr>
    </w:p>
    <w:p w14:paraId="6286FF60">
      <w:pPr>
        <w:rPr>
          <w:sz w:val="22"/>
          <w:szCs w:val="18"/>
        </w:rPr>
      </w:pPr>
      <w:r>
        <w:rPr>
          <w:sz w:val="22"/>
          <w:szCs w:val="18"/>
        </w:rPr>
        <w:t>RASHODI PREMA EKONOMSKOJ KLASIFIKACIJI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4421C47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43F07110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RAČUN I OPIS RAČUNA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2ACEAABA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1.1.2025 - 30.6.2025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BB64F49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09C22F4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73FB9F5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4/2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4908C5B0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4/3</w:t>
            </w:r>
          </w:p>
        </w:tc>
      </w:tr>
      <w:tr w14:paraId="197CF94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49941BB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8D6768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390F2D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EA590C0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4E0ABDFE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7780EE5F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</w:tr>
      <w:tr w14:paraId="106754E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BDD7EE"/>
            <w:vAlign w:val="center"/>
          </w:tcPr>
          <w:p w14:paraId="1BD3155E">
            <w:pPr>
              <w:rPr>
                <w:sz w:val="18"/>
              </w:rPr>
            </w:pPr>
            <w:r>
              <w:rPr>
                <w:b/>
                <w:sz w:val="18"/>
              </w:rPr>
              <w:t>3 Rashodi poslovanja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548908D7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51.904,99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2A8DC659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375.300,00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2AB62AA6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51A46736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257,39%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3A3D2E82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35,60%</w:t>
            </w:r>
          </w:p>
        </w:tc>
      </w:tr>
      <w:tr w14:paraId="7DFF876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DDEBF7"/>
            <w:vAlign w:val="center"/>
          </w:tcPr>
          <w:p w14:paraId="02D66BB7">
            <w:pPr>
              <w:rPr>
                <w:sz w:val="18"/>
              </w:rPr>
            </w:pPr>
            <w:r>
              <w:rPr>
                <w:sz w:val="18"/>
              </w:rPr>
              <w:t>31 Rashodi za zaposlene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32C0DAF9">
            <w:pPr>
              <w:jc w:val="right"/>
              <w:rPr>
                <w:sz w:val="18"/>
              </w:rPr>
            </w:pPr>
            <w:r>
              <w:rPr>
                <w:sz w:val="18"/>
              </w:rPr>
              <w:t>30.706,59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359469B1">
            <w:pPr>
              <w:jc w:val="right"/>
              <w:rPr>
                <w:sz w:val="18"/>
              </w:rPr>
            </w:pPr>
            <w:r>
              <w:rPr>
                <w:sz w:val="18"/>
              </w:rPr>
              <w:t>285.300,00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37B10AFB">
            <w:pPr>
              <w:jc w:val="right"/>
              <w:rPr>
                <w:sz w:val="18"/>
              </w:rPr>
            </w:pPr>
            <w:r>
              <w:rPr>
                <w:sz w:val="18"/>
              </w:rPr>
              <w:t>107.863,18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55D7B4F5">
            <w:pPr>
              <w:jc w:val="right"/>
              <w:rPr>
                <w:sz w:val="18"/>
              </w:rPr>
            </w:pPr>
            <w:r>
              <w:rPr>
                <w:sz w:val="18"/>
              </w:rPr>
              <w:t>351,27%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2FBA61E6">
            <w:pPr>
              <w:jc w:val="right"/>
              <w:rPr>
                <w:sz w:val="18"/>
              </w:rPr>
            </w:pPr>
            <w:r>
              <w:rPr>
                <w:sz w:val="18"/>
              </w:rPr>
              <w:t>37,81%</w:t>
            </w:r>
          </w:p>
        </w:tc>
      </w:tr>
      <w:tr w14:paraId="21EBC38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3BDF2C07">
            <w:pPr>
              <w:rPr>
                <w:sz w:val="18"/>
              </w:rPr>
            </w:pPr>
            <w:r>
              <w:rPr>
                <w:sz w:val="18"/>
              </w:rPr>
              <w:t>311 Plaće (Bruto)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7F5645E5">
            <w:pPr>
              <w:jc w:val="right"/>
              <w:rPr>
                <w:sz w:val="18"/>
              </w:rPr>
            </w:pPr>
            <w:r>
              <w:rPr>
                <w:sz w:val="18"/>
              </w:rPr>
              <w:t>21.551,66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64F6748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5FE2D3C6">
            <w:pPr>
              <w:jc w:val="right"/>
              <w:rPr>
                <w:sz w:val="18"/>
              </w:rPr>
            </w:pPr>
            <w:r>
              <w:rPr>
                <w:sz w:val="18"/>
              </w:rPr>
              <w:t>90.381,15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3A78CE91">
            <w:pPr>
              <w:jc w:val="right"/>
              <w:rPr>
                <w:sz w:val="18"/>
              </w:rPr>
            </w:pPr>
            <w:r>
              <w:rPr>
                <w:sz w:val="18"/>
              </w:rPr>
              <w:t>419,37%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45F548BD">
            <w:pPr>
              <w:rPr>
                <w:sz w:val="18"/>
              </w:rPr>
            </w:pPr>
          </w:p>
        </w:tc>
      </w:tr>
      <w:tr w14:paraId="6CF5518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5CEACF8F">
            <w:pPr>
              <w:rPr>
                <w:sz w:val="18"/>
              </w:rPr>
            </w:pPr>
            <w:r>
              <w:rPr>
                <w:sz w:val="18"/>
              </w:rPr>
              <w:t>3111 Plaće za redovan rad</w:t>
            </w:r>
          </w:p>
        </w:tc>
        <w:tc>
          <w:tcPr>
            <w:tcW w:w="700" w:type="pct"/>
            <w:vAlign w:val="center"/>
          </w:tcPr>
          <w:p w14:paraId="32228C75">
            <w:pPr>
              <w:jc w:val="right"/>
              <w:rPr>
                <w:sz w:val="18"/>
              </w:rPr>
            </w:pPr>
            <w:r>
              <w:rPr>
                <w:sz w:val="18"/>
              </w:rPr>
              <w:t>21.551,66</w:t>
            </w:r>
          </w:p>
        </w:tc>
        <w:tc>
          <w:tcPr>
            <w:tcW w:w="700" w:type="pct"/>
            <w:vAlign w:val="center"/>
          </w:tcPr>
          <w:p w14:paraId="68BEEE7B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1B077AE3">
            <w:pPr>
              <w:jc w:val="right"/>
              <w:rPr>
                <w:sz w:val="18"/>
              </w:rPr>
            </w:pPr>
            <w:r>
              <w:rPr>
                <w:sz w:val="18"/>
              </w:rPr>
              <w:t>90.381,15</w:t>
            </w:r>
          </w:p>
        </w:tc>
        <w:tc>
          <w:tcPr>
            <w:tcW w:w="600" w:type="pct"/>
            <w:vAlign w:val="center"/>
          </w:tcPr>
          <w:p w14:paraId="1F78BCE0">
            <w:pPr>
              <w:jc w:val="right"/>
              <w:rPr>
                <w:sz w:val="18"/>
              </w:rPr>
            </w:pPr>
            <w:r>
              <w:rPr>
                <w:sz w:val="18"/>
              </w:rPr>
              <w:t>419,37%</w:t>
            </w:r>
          </w:p>
        </w:tc>
        <w:tc>
          <w:tcPr>
            <w:tcW w:w="600" w:type="pct"/>
            <w:vAlign w:val="center"/>
          </w:tcPr>
          <w:p w14:paraId="63B7395C">
            <w:pPr>
              <w:rPr>
                <w:sz w:val="18"/>
              </w:rPr>
            </w:pPr>
          </w:p>
        </w:tc>
      </w:tr>
      <w:tr w14:paraId="0AF1FB9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4894294C">
            <w:pPr>
              <w:rPr>
                <w:sz w:val="18"/>
              </w:rPr>
            </w:pPr>
            <w:r>
              <w:rPr>
                <w:sz w:val="18"/>
              </w:rPr>
              <w:t>312 Ostali rashodi za zaposlene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CE0510A">
            <w:pPr>
              <w:jc w:val="right"/>
              <w:rPr>
                <w:sz w:val="18"/>
              </w:rPr>
            </w:pPr>
            <w:r>
              <w:rPr>
                <w:sz w:val="18"/>
              </w:rPr>
              <w:t>232,26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CFC9F7D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54A3B1AB">
            <w:pPr>
              <w:jc w:val="right"/>
              <w:rPr>
                <w:sz w:val="18"/>
              </w:rPr>
            </w:pPr>
            <w:r>
              <w:rPr>
                <w:sz w:val="18"/>
              </w:rPr>
              <w:t>2.600,00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60B91876">
            <w:pPr>
              <w:jc w:val="right"/>
              <w:rPr>
                <w:sz w:val="18"/>
              </w:rPr>
            </w:pPr>
            <w:r>
              <w:rPr>
                <w:sz w:val="18"/>
              </w:rPr>
              <w:t>1.119,44%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47644887">
            <w:pPr>
              <w:rPr>
                <w:sz w:val="18"/>
              </w:rPr>
            </w:pPr>
          </w:p>
        </w:tc>
      </w:tr>
      <w:tr w14:paraId="1A8EBE6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4BAD2E3E">
            <w:pPr>
              <w:rPr>
                <w:sz w:val="18"/>
              </w:rPr>
            </w:pPr>
            <w:r>
              <w:rPr>
                <w:sz w:val="18"/>
              </w:rPr>
              <w:t>3121 Ostali rashodi za zaposlene</w:t>
            </w:r>
          </w:p>
        </w:tc>
        <w:tc>
          <w:tcPr>
            <w:tcW w:w="700" w:type="pct"/>
            <w:vAlign w:val="center"/>
          </w:tcPr>
          <w:p w14:paraId="1392EB9C">
            <w:pPr>
              <w:jc w:val="right"/>
              <w:rPr>
                <w:sz w:val="18"/>
              </w:rPr>
            </w:pPr>
            <w:r>
              <w:rPr>
                <w:sz w:val="18"/>
              </w:rPr>
              <w:t>232,26</w:t>
            </w:r>
          </w:p>
        </w:tc>
        <w:tc>
          <w:tcPr>
            <w:tcW w:w="700" w:type="pct"/>
            <w:vAlign w:val="center"/>
          </w:tcPr>
          <w:p w14:paraId="113328E7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66B2355E">
            <w:pPr>
              <w:jc w:val="right"/>
              <w:rPr>
                <w:sz w:val="18"/>
              </w:rPr>
            </w:pPr>
            <w:r>
              <w:rPr>
                <w:sz w:val="18"/>
              </w:rPr>
              <w:t>2.600,00</w:t>
            </w:r>
          </w:p>
        </w:tc>
        <w:tc>
          <w:tcPr>
            <w:tcW w:w="600" w:type="pct"/>
            <w:vAlign w:val="center"/>
          </w:tcPr>
          <w:p w14:paraId="3117E9A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1.119,44%</w:t>
            </w:r>
          </w:p>
        </w:tc>
        <w:tc>
          <w:tcPr>
            <w:tcW w:w="600" w:type="pct"/>
            <w:vAlign w:val="center"/>
          </w:tcPr>
          <w:p w14:paraId="617BCC25">
            <w:pPr>
              <w:rPr>
                <w:sz w:val="18"/>
              </w:rPr>
            </w:pPr>
          </w:p>
        </w:tc>
      </w:tr>
      <w:tr w14:paraId="63B9BA0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29BF5D1F">
            <w:pPr>
              <w:rPr>
                <w:sz w:val="18"/>
              </w:rPr>
            </w:pPr>
            <w:r>
              <w:rPr>
                <w:sz w:val="18"/>
              </w:rPr>
              <w:t>313 Doprinosi na plaće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259AA1B4">
            <w:pPr>
              <w:jc w:val="right"/>
              <w:rPr>
                <w:sz w:val="18"/>
              </w:rPr>
            </w:pPr>
            <w:r>
              <w:rPr>
                <w:sz w:val="18"/>
              </w:rPr>
              <w:t>8.922,67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1364B32D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19B23269">
            <w:pPr>
              <w:jc w:val="right"/>
              <w:rPr>
                <w:sz w:val="18"/>
              </w:rPr>
            </w:pPr>
            <w:r>
              <w:rPr>
                <w:sz w:val="18"/>
              </w:rPr>
              <w:t>14.882,03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B151D49">
            <w:pPr>
              <w:jc w:val="right"/>
              <w:rPr>
                <w:sz w:val="18"/>
              </w:rPr>
            </w:pPr>
            <w:r>
              <w:rPr>
                <w:sz w:val="18"/>
              </w:rPr>
              <w:t>166,79%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B592E0D">
            <w:pPr>
              <w:rPr>
                <w:sz w:val="18"/>
              </w:rPr>
            </w:pPr>
          </w:p>
        </w:tc>
      </w:tr>
      <w:tr w14:paraId="0F37577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7D8EA6B">
            <w:pPr>
              <w:rPr>
                <w:sz w:val="18"/>
              </w:rPr>
            </w:pPr>
            <w:r>
              <w:rPr>
                <w:sz w:val="18"/>
              </w:rPr>
              <w:t>3132 Doprinosi za obvezno zdravstveno osiguranje</w:t>
            </w:r>
          </w:p>
        </w:tc>
        <w:tc>
          <w:tcPr>
            <w:tcW w:w="700" w:type="pct"/>
            <w:vAlign w:val="center"/>
          </w:tcPr>
          <w:p w14:paraId="0B2C25BD">
            <w:pPr>
              <w:jc w:val="right"/>
              <w:rPr>
                <w:sz w:val="18"/>
              </w:rPr>
            </w:pPr>
            <w:r>
              <w:rPr>
                <w:sz w:val="18"/>
              </w:rPr>
              <w:t>8.922,67</w:t>
            </w:r>
          </w:p>
        </w:tc>
        <w:tc>
          <w:tcPr>
            <w:tcW w:w="700" w:type="pct"/>
            <w:vAlign w:val="center"/>
          </w:tcPr>
          <w:p w14:paraId="41063043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4B119FFE">
            <w:pPr>
              <w:jc w:val="right"/>
              <w:rPr>
                <w:sz w:val="18"/>
              </w:rPr>
            </w:pPr>
            <w:r>
              <w:rPr>
                <w:sz w:val="18"/>
              </w:rPr>
              <w:t>14.882,03</w:t>
            </w:r>
          </w:p>
        </w:tc>
        <w:tc>
          <w:tcPr>
            <w:tcW w:w="600" w:type="pct"/>
            <w:vAlign w:val="center"/>
          </w:tcPr>
          <w:p w14:paraId="14B6F662">
            <w:pPr>
              <w:jc w:val="right"/>
              <w:rPr>
                <w:sz w:val="18"/>
              </w:rPr>
            </w:pPr>
            <w:r>
              <w:rPr>
                <w:sz w:val="18"/>
              </w:rPr>
              <w:t>166,79%</w:t>
            </w:r>
          </w:p>
        </w:tc>
        <w:tc>
          <w:tcPr>
            <w:tcW w:w="600" w:type="pct"/>
            <w:vAlign w:val="center"/>
          </w:tcPr>
          <w:p w14:paraId="01A4AB1E">
            <w:pPr>
              <w:rPr>
                <w:sz w:val="18"/>
              </w:rPr>
            </w:pPr>
          </w:p>
        </w:tc>
      </w:tr>
      <w:tr w14:paraId="0B0D51A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DDEBF7"/>
            <w:vAlign w:val="center"/>
          </w:tcPr>
          <w:p w14:paraId="6D363A01">
            <w:pPr>
              <w:rPr>
                <w:sz w:val="18"/>
              </w:rPr>
            </w:pPr>
            <w:r>
              <w:rPr>
                <w:sz w:val="18"/>
              </w:rPr>
              <w:t>32 Materijalni rashodi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21E5E9A0">
            <w:pPr>
              <w:jc w:val="right"/>
              <w:rPr>
                <w:sz w:val="18"/>
              </w:rPr>
            </w:pPr>
            <w:r>
              <w:rPr>
                <w:sz w:val="18"/>
              </w:rPr>
              <w:t>20.890,91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51121A6B">
            <w:pPr>
              <w:jc w:val="right"/>
              <w:rPr>
                <w:sz w:val="18"/>
              </w:rPr>
            </w:pPr>
            <w:r>
              <w:rPr>
                <w:sz w:val="18"/>
              </w:rPr>
              <w:t>88.800,00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7395D5A9">
            <w:pPr>
              <w:jc w:val="right"/>
              <w:rPr>
                <w:sz w:val="18"/>
              </w:rPr>
            </w:pPr>
            <w:r>
              <w:rPr>
                <w:sz w:val="18"/>
              </w:rPr>
              <w:t>25.573,48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7DC559A8">
            <w:pPr>
              <w:jc w:val="right"/>
              <w:rPr>
                <w:sz w:val="18"/>
              </w:rPr>
            </w:pPr>
            <w:r>
              <w:rPr>
                <w:sz w:val="18"/>
              </w:rPr>
              <w:t>122,41%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0182958E">
            <w:pPr>
              <w:jc w:val="right"/>
              <w:rPr>
                <w:sz w:val="18"/>
              </w:rPr>
            </w:pPr>
            <w:r>
              <w:rPr>
                <w:sz w:val="18"/>
              </w:rPr>
              <w:t>28,80%</w:t>
            </w:r>
          </w:p>
        </w:tc>
      </w:tr>
      <w:tr w14:paraId="0A42501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10D0FAA1">
            <w:pPr>
              <w:rPr>
                <w:sz w:val="18"/>
              </w:rPr>
            </w:pPr>
            <w:r>
              <w:rPr>
                <w:sz w:val="18"/>
              </w:rPr>
              <w:t>321 Naknade troškova zaposlenima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1AAC3157">
            <w:pPr>
              <w:jc w:val="right"/>
              <w:rPr>
                <w:sz w:val="18"/>
              </w:rPr>
            </w:pPr>
            <w:r>
              <w:rPr>
                <w:sz w:val="18"/>
              </w:rPr>
              <w:t>2.461,31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8AC72E2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065C1608">
            <w:pPr>
              <w:jc w:val="right"/>
              <w:rPr>
                <w:sz w:val="18"/>
              </w:rPr>
            </w:pPr>
            <w:r>
              <w:rPr>
                <w:sz w:val="18"/>
              </w:rPr>
              <w:t>1.956,82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49AE899">
            <w:pPr>
              <w:jc w:val="right"/>
              <w:rPr>
                <w:sz w:val="18"/>
              </w:rPr>
            </w:pPr>
            <w:r>
              <w:rPr>
                <w:sz w:val="18"/>
              </w:rPr>
              <w:t>79,50%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17935B7">
            <w:pPr>
              <w:rPr>
                <w:sz w:val="18"/>
              </w:rPr>
            </w:pPr>
          </w:p>
        </w:tc>
      </w:tr>
      <w:tr w14:paraId="392EF76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8BA5B27">
            <w:pPr>
              <w:rPr>
                <w:sz w:val="18"/>
              </w:rPr>
            </w:pPr>
            <w:r>
              <w:rPr>
                <w:sz w:val="18"/>
              </w:rPr>
              <w:t>3212 Naknade za prijevoz, za rad na terenu i odvojeni život</w:t>
            </w:r>
          </w:p>
        </w:tc>
        <w:tc>
          <w:tcPr>
            <w:tcW w:w="700" w:type="pct"/>
            <w:vAlign w:val="center"/>
          </w:tcPr>
          <w:p w14:paraId="2F0DD6E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1.875,31</w:t>
            </w:r>
          </w:p>
        </w:tc>
        <w:tc>
          <w:tcPr>
            <w:tcW w:w="700" w:type="pct"/>
            <w:vAlign w:val="center"/>
          </w:tcPr>
          <w:p w14:paraId="2BC96966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C2CDE11">
            <w:pPr>
              <w:jc w:val="right"/>
              <w:rPr>
                <w:sz w:val="18"/>
              </w:rPr>
            </w:pPr>
            <w:r>
              <w:rPr>
                <w:sz w:val="18"/>
              </w:rPr>
              <w:t>1.439,22</w:t>
            </w:r>
          </w:p>
        </w:tc>
        <w:tc>
          <w:tcPr>
            <w:tcW w:w="600" w:type="pct"/>
            <w:vAlign w:val="center"/>
          </w:tcPr>
          <w:p w14:paraId="70A2ADFF">
            <w:pPr>
              <w:jc w:val="right"/>
              <w:rPr>
                <w:sz w:val="18"/>
              </w:rPr>
            </w:pPr>
            <w:r>
              <w:rPr>
                <w:sz w:val="18"/>
              </w:rPr>
              <w:t>76,75%</w:t>
            </w:r>
          </w:p>
        </w:tc>
        <w:tc>
          <w:tcPr>
            <w:tcW w:w="600" w:type="pct"/>
            <w:vAlign w:val="center"/>
          </w:tcPr>
          <w:p w14:paraId="771B65EA">
            <w:pPr>
              <w:rPr>
                <w:sz w:val="18"/>
              </w:rPr>
            </w:pPr>
          </w:p>
        </w:tc>
      </w:tr>
      <w:tr w14:paraId="3252670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5ED3D24D">
            <w:pPr>
              <w:rPr>
                <w:sz w:val="18"/>
              </w:rPr>
            </w:pPr>
            <w:r>
              <w:rPr>
                <w:sz w:val="18"/>
              </w:rPr>
              <w:t>3214 Ostale naknade troškova zaposlenima</w:t>
            </w:r>
          </w:p>
        </w:tc>
        <w:tc>
          <w:tcPr>
            <w:tcW w:w="700" w:type="pct"/>
            <w:vAlign w:val="center"/>
          </w:tcPr>
          <w:p w14:paraId="190A2AFF">
            <w:pPr>
              <w:jc w:val="right"/>
              <w:rPr>
                <w:sz w:val="18"/>
              </w:rPr>
            </w:pPr>
            <w:r>
              <w:rPr>
                <w:sz w:val="18"/>
              </w:rPr>
              <w:t>586,00</w:t>
            </w:r>
          </w:p>
        </w:tc>
        <w:tc>
          <w:tcPr>
            <w:tcW w:w="700" w:type="pct"/>
            <w:vAlign w:val="center"/>
          </w:tcPr>
          <w:p w14:paraId="0E4BF4AB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5B2DED3">
            <w:pPr>
              <w:jc w:val="right"/>
              <w:rPr>
                <w:sz w:val="18"/>
              </w:rPr>
            </w:pPr>
            <w:r>
              <w:rPr>
                <w:sz w:val="18"/>
              </w:rPr>
              <w:t>517,60</w:t>
            </w:r>
          </w:p>
        </w:tc>
        <w:tc>
          <w:tcPr>
            <w:tcW w:w="600" w:type="pct"/>
            <w:vAlign w:val="center"/>
          </w:tcPr>
          <w:p w14:paraId="40D995BE">
            <w:pPr>
              <w:jc w:val="right"/>
              <w:rPr>
                <w:sz w:val="18"/>
              </w:rPr>
            </w:pPr>
            <w:r>
              <w:rPr>
                <w:sz w:val="18"/>
              </w:rPr>
              <w:t>88,33%</w:t>
            </w:r>
          </w:p>
        </w:tc>
        <w:tc>
          <w:tcPr>
            <w:tcW w:w="600" w:type="pct"/>
            <w:vAlign w:val="center"/>
          </w:tcPr>
          <w:p w14:paraId="7F711AF1">
            <w:pPr>
              <w:rPr>
                <w:sz w:val="18"/>
              </w:rPr>
            </w:pPr>
          </w:p>
        </w:tc>
      </w:tr>
      <w:tr w14:paraId="034EC69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60ABDA1D">
            <w:pPr>
              <w:rPr>
                <w:sz w:val="18"/>
              </w:rPr>
            </w:pPr>
            <w:r>
              <w:rPr>
                <w:sz w:val="18"/>
              </w:rPr>
              <w:t>322 Rashodi za materijal i energiju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334F6BD8">
            <w:pPr>
              <w:jc w:val="right"/>
              <w:rPr>
                <w:sz w:val="18"/>
              </w:rPr>
            </w:pPr>
            <w:r>
              <w:rPr>
                <w:sz w:val="18"/>
              </w:rPr>
              <w:t>10.790,03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32625DAF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2D469DD0">
            <w:pPr>
              <w:jc w:val="right"/>
              <w:rPr>
                <w:sz w:val="18"/>
              </w:rPr>
            </w:pPr>
            <w:r>
              <w:rPr>
                <w:sz w:val="18"/>
              </w:rPr>
              <w:t>12.207,59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6C95F409">
            <w:pPr>
              <w:jc w:val="right"/>
              <w:rPr>
                <w:sz w:val="18"/>
              </w:rPr>
            </w:pPr>
            <w:r>
              <w:rPr>
                <w:sz w:val="18"/>
              </w:rPr>
              <w:t>113,14%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346F4271">
            <w:pPr>
              <w:rPr>
                <w:sz w:val="18"/>
              </w:rPr>
            </w:pPr>
          </w:p>
        </w:tc>
      </w:tr>
      <w:tr w14:paraId="4D793EE8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4CDE71A7">
            <w:pPr>
              <w:rPr>
                <w:sz w:val="18"/>
              </w:rPr>
            </w:pPr>
            <w:r>
              <w:rPr>
                <w:sz w:val="18"/>
              </w:rPr>
              <w:t>3221 Uredski materijal i ostali materijalni rashodi</w:t>
            </w:r>
          </w:p>
        </w:tc>
        <w:tc>
          <w:tcPr>
            <w:tcW w:w="700" w:type="pct"/>
            <w:vAlign w:val="center"/>
          </w:tcPr>
          <w:p w14:paraId="3F5120A0">
            <w:pPr>
              <w:jc w:val="right"/>
              <w:rPr>
                <w:sz w:val="18"/>
              </w:rPr>
            </w:pPr>
            <w:r>
              <w:rPr>
                <w:sz w:val="18"/>
              </w:rPr>
              <w:t>2.770,45</w:t>
            </w:r>
          </w:p>
        </w:tc>
        <w:tc>
          <w:tcPr>
            <w:tcW w:w="700" w:type="pct"/>
            <w:vAlign w:val="center"/>
          </w:tcPr>
          <w:p w14:paraId="2B89B506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55F0A091">
            <w:pPr>
              <w:jc w:val="right"/>
              <w:rPr>
                <w:sz w:val="18"/>
              </w:rPr>
            </w:pPr>
            <w:r>
              <w:rPr>
                <w:sz w:val="18"/>
              </w:rPr>
              <w:t>2.218,95</w:t>
            </w:r>
          </w:p>
        </w:tc>
        <w:tc>
          <w:tcPr>
            <w:tcW w:w="600" w:type="pct"/>
            <w:vAlign w:val="center"/>
          </w:tcPr>
          <w:p w14:paraId="691F4D06">
            <w:pPr>
              <w:jc w:val="right"/>
              <w:rPr>
                <w:sz w:val="18"/>
              </w:rPr>
            </w:pPr>
            <w:r>
              <w:rPr>
                <w:sz w:val="18"/>
              </w:rPr>
              <w:t>80,09%</w:t>
            </w:r>
          </w:p>
        </w:tc>
        <w:tc>
          <w:tcPr>
            <w:tcW w:w="600" w:type="pct"/>
            <w:vAlign w:val="center"/>
          </w:tcPr>
          <w:p w14:paraId="019C4EC6">
            <w:pPr>
              <w:rPr>
                <w:sz w:val="18"/>
              </w:rPr>
            </w:pPr>
          </w:p>
        </w:tc>
      </w:tr>
      <w:tr w14:paraId="55B0826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562ED3B9">
            <w:pPr>
              <w:rPr>
                <w:sz w:val="18"/>
              </w:rPr>
            </w:pPr>
            <w:r>
              <w:rPr>
                <w:sz w:val="18"/>
              </w:rPr>
              <w:t>3222 Materijal i sirovine</w:t>
            </w:r>
          </w:p>
        </w:tc>
        <w:tc>
          <w:tcPr>
            <w:tcW w:w="700" w:type="pct"/>
            <w:vAlign w:val="center"/>
          </w:tcPr>
          <w:p w14:paraId="5C266388">
            <w:pPr>
              <w:jc w:val="right"/>
              <w:rPr>
                <w:sz w:val="18"/>
              </w:rPr>
            </w:pPr>
            <w:r>
              <w:rPr>
                <w:sz w:val="18"/>
              </w:rPr>
              <w:t>7.743,89</w:t>
            </w:r>
          </w:p>
        </w:tc>
        <w:tc>
          <w:tcPr>
            <w:tcW w:w="700" w:type="pct"/>
            <w:vAlign w:val="center"/>
          </w:tcPr>
          <w:p w14:paraId="6A581E06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6460E339">
            <w:pPr>
              <w:jc w:val="right"/>
              <w:rPr>
                <w:sz w:val="18"/>
              </w:rPr>
            </w:pPr>
            <w:r>
              <w:rPr>
                <w:sz w:val="18"/>
              </w:rPr>
              <w:t>9.080,07</w:t>
            </w:r>
          </w:p>
        </w:tc>
        <w:tc>
          <w:tcPr>
            <w:tcW w:w="600" w:type="pct"/>
            <w:vAlign w:val="center"/>
          </w:tcPr>
          <w:p w14:paraId="2598CF27">
            <w:pPr>
              <w:jc w:val="right"/>
              <w:rPr>
                <w:sz w:val="18"/>
              </w:rPr>
            </w:pPr>
            <w:r>
              <w:rPr>
                <w:sz w:val="18"/>
              </w:rPr>
              <w:t>117,25%</w:t>
            </w:r>
          </w:p>
        </w:tc>
        <w:tc>
          <w:tcPr>
            <w:tcW w:w="600" w:type="pct"/>
            <w:vAlign w:val="center"/>
          </w:tcPr>
          <w:p w14:paraId="1CD02F48">
            <w:pPr>
              <w:rPr>
                <w:sz w:val="18"/>
              </w:rPr>
            </w:pPr>
          </w:p>
        </w:tc>
      </w:tr>
      <w:tr w14:paraId="4CA4A20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9FE9934">
            <w:pPr>
              <w:rPr>
                <w:sz w:val="18"/>
              </w:rPr>
            </w:pPr>
            <w:r>
              <w:rPr>
                <w:sz w:val="18"/>
              </w:rPr>
              <w:t>3225 Sitni inventar i auto gume</w:t>
            </w:r>
          </w:p>
        </w:tc>
        <w:tc>
          <w:tcPr>
            <w:tcW w:w="700" w:type="pct"/>
            <w:vAlign w:val="center"/>
          </w:tcPr>
          <w:p w14:paraId="72F79967">
            <w:pPr>
              <w:jc w:val="right"/>
              <w:rPr>
                <w:sz w:val="18"/>
              </w:rPr>
            </w:pPr>
            <w:r>
              <w:rPr>
                <w:sz w:val="18"/>
              </w:rPr>
              <w:t>191,94</w:t>
            </w:r>
          </w:p>
        </w:tc>
        <w:tc>
          <w:tcPr>
            <w:tcW w:w="700" w:type="pct"/>
            <w:vAlign w:val="center"/>
          </w:tcPr>
          <w:p w14:paraId="7D46D800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288496D2">
            <w:pPr>
              <w:jc w:val="right"/>
              <w:rPr>
                <w:sz w:val="18"/>
              </w:rPr>
            </w:pPr>
            <w:r>
              <w:rPr>
                <w:sz w:val="18"/>
              </w:rPr>
              <w:t>604,28</w:t>
            </w:r>
          </w:p>
        </w:tc>
        <w:tc>
          <w:tcPr>
            <w:tcW w:w="600" w:type="pct"/>
            <w:vAlign w:val="center"/>
          </w:tcPr>
          <w:p w14:paraId="4DFFA0A3">
            <w:pPr>
              <w:jc w:val="right"/>
              <w:rPr>
                <w:sz w:val="18"/>
              </w:rPr>
            </w:pPr>
            <w:r>
              <w:rPr>
                <w:sz w:val="18"/>
              </w:rPr>
              <w:t>314,83%</w:t>
            </w:r>
          </w:p>
        </w:tc>
        <w:tc>
          <w:tcPr>
            <w:tcW w:w="600" w:type="pct"/>
            <w:vAlign w:val="center"/>
          </w:tcPr>
          <w:p w14:paraId="7388523D">
            <w:pPr>
              <w:rPr>
                <w:sz w:val="18"/>
              </w:rPr>
            </w:pPr>
          </w:p>
        </w:tc>
      </w:tr>
      <w:tr w14:paraId="4A0F16E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30C259A3">
            <w:pPr>
              <w:rPr>
                <w:sz w:val="18"/>
              </w:rPr>
            </w:pPr>
            <w:r>
              <w:rPr>
                <w:sz w:val="18"/>
              </w:rPr>
              <w:t>3227 Službena, radna i zaštitna odjeća i obuća</w:t>
            </w:r>
          </w:p>
        </w:tc>
        <w:tc>
          <w:tcPr>
            <w:tcW w:w="700" w:type="pct"/>
            <w:vAlign w:val="center"/>
          </w:tcPr>
          <w:p w14:paraId="240584F6">
            <w:pPr>
              <w:jc w:val="right"/>
              <w:rPr>
                <w:sz w:val="18"/>
              </w:rPr>
            </w:pPr>
            <w:r>
              <w:rPr>
                <w:sz w:val="18"/>
              </w:rPr>
              <w:t>83,75</w:t>
            </w:r>
          </w:p>
        </w:tc>
        <w:tc>
          <w:tcPr>
            <w:tcW w:w="700" w:type="pct"/>
            <w:vAlign w:val="center"/>
          </w:tcPr>
          <w:p w14:paraId="06EC8149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510CCE8">
            <w:pPr>
              <w:jc w:val="right"/>
              <w:rPr>
                <w:sz w:val="18"/>
              </w:rPr>
            </w:pPr>
            <w:r>
              <w:rPr>
                <w:sz w:val="18"/>
              </w:rPr>
              <w:t>304,29</w:t>
            </w:r>
          </w:p>
        </w:tc>
        <w:tc>
          <w:tcPr>
            <w:tcW w:w="600" w:type="pct"/>
            <w:vAlign w:val="center"/>
          </w:tcPr>
          <w:p w14:paraId="3B8DB333">
            <w:pPr>
              <w:jc w:val="right"/>
              <w:rPr>
                <w:sz w:val="18"/>
              </w:rPr>
            </w:pPr>
            <w:r>
              <w:rPr>
                <w:sz w:val="18"/>
              </w:rPr>
              <w:t>363,33%</w:t>
            </w:r>
          </w:p>
        </w:tc>
        <w:tc>
          <w:tcPr>
            <w:tcW w:w="600" w:type="pct"/>
            <w:vAlign w:val="center"/>
          </w:tcPr>
          <w:p w14:paraId="5D0FE81C">
            <w:pPr>
              <w:rPr>
                <w:sz w:val="18"/>
              </w:rPr>
            </w:pPr>
          </w:p>
        </w:tc>
      </w:tr>
      <w:tr w14:paraId="0C84AEB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7DB4861C">
            <w:pPr>
              <w:rPr>
                <w:sz w:val="18"/>
              </w:rPr>
            </w:pPr>
            <w:r>
              <w:rPr>
                <w:sz w:val="18"/>
              </w:rPr>
              <w:t>323 Rashodi za usluge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1FA3B636">
            <w:pPr>
              <w:jc w:val="right"/>
              <w:rPr>
                <w:sz w:val="18"/>
              </w:rPr>
            </w:pPr>
            <w:r>
              <w:rPr>
                <w:sz w:val="18"/>
              </w:rPr>
              <w:t>7.375,83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6EC50A3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1F8541D9">
            <w:pPr>
              <w:jc w:val="right"/>
              <w:rPr>
                <w:sz w:val="18"/>
              </w:rPr>
            </w:pPr>
            <w:r>
              <w:rPr>
                <w:sz w:val="18"/>
              </w:rPr>
              <w:t>11.409,07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2496F897">
            <w:pPr>
              <w:jc w:val="right"/>
              <w:rPr>
                <w:sz w:val="18"/>
              </w:rPr>
            </w:pPr>
            <w:r>
              <w:rPr>
                <w:sz w:val="18"/>
              </w:rPr>
              <w:t>154,68%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5FFD6A23">
            <w:pPr>
              <w:rPr>
                <w:sz w:val="18"/>
              </w:rPr>
            </w:pPr>
          </w:p>
        </w:tc>
      </w:tr>
      <w:tr w14:paraId="3002D8A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65D402AD">
            <w:pPr>
              <w:rPr>
                <w:sz w:val="18"/>
              </w:rPr>
            </w:pPr>
            <w:r>
              <w:rPr>
                <w:sz w:val="18"/>
              </w:rPr>
              <w:t>3231 Usluge telefona, interneta, pošte i prijevoza</w:t>
            </w:r>
          </w:p>
        </w:tc>
        <w:tc>
          <w:tcPr>
            <w:tcW w:w="700" w:type="pct"/>
            <w:vAlign w:val="center"/>
          </w:tcPr>
          <w:p w14:paraId="278CCE4E">
            <w:pPr>
              <w:jc w:val="right"/>
              <w:rPr>
                <w:sz w:val="18"/>
              </w:rPr>
            </w:pPr>
            <w:r>
              <w:rPr>
                <w:sz w:val="18"/>
              </w:rPr>
              <w:t>272,61</w:t>
            </w:r>
          </w:p>
        </w:tc>
        <w:tc>
          <w:tcPr>
            <w:tcW w:w="700" w:type="pct"/>
            <w:vAlign w:val="center"/>
          </w:tcPr>
          <w:p w14:paraId="22C89005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7B4BD8EF">
            <w:pPr>
              <w:jc w:val="right"/>
              <w:rPr>
                <w:sz w:val="18"/>
              </w:rPr>
            </w:pPr>
            <w:r>
              <w:rPr>
                <w:sz w:val="18"/>
              </w:rPr>
              <w:t>356,95</w:t>
            </w:r>
          </w:p>
        </w:tc>
        <w:tc>
          <w:tcPr>
            <w:tcW w:w="600" w:type="pct"/>
            <w:vAlign w:val="center"/>
          </w:tcPr>
          <w:p w14:paraId="28A190D6">
            <w:pPr>
              <w:jc w:val="right"/>
              <w:rPr>
                <w:sz w:val="18"/>
              </w:rPr>
            </w:pPr>
            <w:r>
              <w:rPr>
                <w:sz w:val="18"/>
              </w:rPr>
              <w:t>130,94%</w:t>
            </w:r>
          </w:p>
        </w:tc>
        <w:tc>
          <w:tcPr>
            <w:tcW w:w="600" w:type="pct"/>
            <w:vAlign w:val="center"/>
          </w:tcPr>
          <w:p w14:paraId="1F573558">
            <w:pPr>
              <w:rPr>
                <w:sz w:val="18"/>
              </w:rPr>
            </w:pPr>
          </w:p>
        </w:tc>
      </w:tr>
      <w:tr w14:paraId="089DCD6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E34DB8C">
            <w:pPr>
              <w:rPr>
                <w:sz w:val="18"/>
              </w:rPr>
            </w:pPr>
            <w:r>
              <w:rPr>
                <w:sz w:val="18"/>
              </w:rPr>
              <w:t>3232 Usluge tekućeg i investicijskog održavanja</w:t>
            </w:r>
          </w:p>
        </w:tc>
        <w:tc>
          <w:tcPr>
            <w:tcW w:w="700" w:type="pct"/>
            <w:vAlign w:val="center"/>
          </w:tcPr>
          <w:p w14:paraId="6CFEE460">
            <w:pPr>
              <w:jc w:val="right"/>
              <w:rPr>
                <w:sz w:val="18"/>
              </w:rPr>
            </w:pPr>
            <w:r>
              <w:rPr>
                <w:sz w:val="18"/>
              </w:rPr>
              <w:t>589,98</w:t>
            </w:r>
          </w:p>
        </w:tc>
        <w:tc>
          <w:tcPr>
            <w:tcW w:w="700" w:type="pct"/>
            <w:vAlign w:val="center"/>
          </w:tcPr>
          <w:p w14:paraId="57E6DC16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6E5B49B6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vAlign w:val="center"/>
          </w:tcPr>
          <w:p w14:paraId="42AE97A4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vAlign w:val="center"/>
          </w:tcPr>
          <w:p w14:paraId="1D9038AE">
            <w:pPr>
              <w:rPr>
                <w:sz w:val="18"/>
              </w:rPr>
            </w:pPr>
          </w:p>
        </w:tc>
      </w:tr>
      <w:tr w14:paraId="5AF7E5C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4FD6B25C">
            <w:pPr>
              <w:rPr>
                <w:sz w:val="18"/>
              </w:rPr>
            </w:pPr>
            <w:r>
              <w:rPr>
                <w:sz w:val="18"/>
              </w:rPr>
              <w:t>3234 Komunalne usluge</w:t>
            </w:r>
          </w:p>
        </w:tc>
        <w:tc>
          <w:tcPr>
            <w:tcW w:w="700" w:type="pct"/>
            <w:vAlign w:val="center"/>
          </w:tcPr>
          <w:p w14:paraId="7587CCEA">
            <w:pPr>
              <w:jc w:val="right"/>
              <w:rPr>
                <w:sz w:val="18"/>
              </w:rPr>
            </w:pPr>
            <w:r>
              <w:rPr>
                <w:sz w:val="18"/>
              </w:rPr>
              <w:t>602,64</w:t>
            </w:r>
          </w:p>
        </w:tc>
        <w:tc>
          <w:tcPr>
            <w:tcW w:w="700" w:type="pct"/>
            <w:vAlign w:val="center"/>
          </w:tcPr>
          <w:p w14:paraId="6C643FF6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4C1FFD44">
            <w:pPr>
              <w:jc w:val="right"/>
              <w:rPr>
                <w:sz w:val="18"/>
              </w:rPr>
            </w:pPr>
            <w:r>
              <w:rPr>
                <w:sz w:val="18"/>
              </w:rPr>
              <w:t>1.050,32</w:t>
            </w:r>
          </w:p>
        </w:tc>
        <w:tc>
          <w:tcPr>
            <w:tcW w:w="600" w:type="pct"/>
            <w:vAlign w:val="center"/>
          </w:tcPr>
          <w:p w14:paraId="3B2B99A1">
            <w:pPr>
              <w:jc w:val="right"/>
              <w:rPr>
                <w:sz w:val="18"/>
              </w:rPr>
            </w:pPr>
            <w:r>
              <w:rPr>
                <w:sz w:val="18"/>
              </w:rPr>
              <w:t>174,29%</w:t>
            </w:r>
          </w:p>
        </w:tc>
        <w:tc>
          <w:tcPr>
            <w:tcW w:w="600" w:type="pct"/>
            <w:vAlign w:val="center"/>
          </w:tcPr>
          <w:p w14:paraId="11228179">
            <w:pPr>
              <w:rPr>
                <w:sz w:val="18"/>
              </w:rPr>
            </w:pPr>
          </w:p>
        </w:tc>
      </w:tr>
      <w:tr w14:paraId="0DE143B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6F5F91B6">
            <w:pPr>
              <w:rPr>
                <w:sz w:val="18"/>
              </w:rPr>
            </w:pPr>
            <w:r>
              <w:rPr>
                <w:sz w:val="18"/>
              </w:rPr>
              <w:t>3236 Zdravstvene i veterinarske usluge</w:t>
            </w:r>
          </w:p>
        </w:tc>
        <w:tc>
          <w:tcPr>
            <w:tcW w:w="700" w:type="pct"/>
            <w:vAlign w:val="center"/>
          </w:tcPr>
          <w:p w14:paraId="49619BB3">
            <w:pPr>
              <w:jc w:val="right"/>
              <w:rPr>
                <w:sz w:val="18"/>
              </w:rPr>
            </w:pPr>
            <w:r>
              <w:rPr>
                <w:sz w:val="18"/>
              </w:rPr>
              <w:t>109,50</w:t>
            </w:r>
          </w:p>
        </w:tc>
        <w:tc>
          <w:tcPr>
            <w:tcW w:w="700" w:type="pct"/>
            <w:vAlign w:val="center"/>
          </w:tcPr>
          <w:p w14:paraId="7EDF0AD3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54199E76">
            <w:pPr>
              <w:jc w:val="right"/>
              <w:rPr>
                <w:sz w:val="18"/>
              </w:rPr>
            </w:pPr>
            <w:r>
              <w:rPr>
                <w:sz w:val="18"/>
              </w:rPr>
              <w:t>175,20</w:t>
            </w:r>
          </w:p>
        </w:tc>
        <w:tc>
          <w:tcPr>
            <w:tcW w:w="600" w:type="pct"/>
            <w:vAlign w:val="center"/>
          </w:tcPr>
          <w:p w14:paraId="0B164D7B">
            <w:pPr>
              <w:jc w:val="right"/>
              <w:rPr>
                <w:sz w:val="18"/>
              </w:rPr>
            </w:pPr>
            <w:r>
              <w:rPr>
                <w:sz w:val="18"/>
              </w:rPr>
              <w:t>160,00%</w:t>
            </w:r>
          </w:p>
        </w:tc>
        <w:tc>
          <w:tcPr>
            <w:tcW w:w="600" w:type="pct"/>
            <w:vAlign w:val="center"/>
          </w:tcPr>
          <w:p w14:paraId="01EA79C4">
            <w:pPr>
              <w:rPr>
                <w:sz w:val="18"/>
              </w:rPr>
            </w:pPr>
          </w:p>
        </w:tc>
      </w:tr>
      <w:tr w14:paraId="4FA2963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B163CF8">
            <w:pPr>
              <w:rPr>
                <w:sz w:val="18"/>
              </w:rPr>
            </w:pPr>
            <w:r>
              <w:rPr>
                <w:sz w:val="18"/>
              </w:rPr>
              <w:t>3237 Intelektualne i osobne usluge</w:t>
            </w:r>
          </w:p>
        </w:tc>
        <w:tc>
          <w:tcPr>
            <w:tcW w:w="700" w:type="pct"/>
            <w:vAlign w:val="center"/>
          </w:tcPr>
          <w:p w14:paraId="6B732018">
            <w:pPr>
              <w:jc w:val="right"/>
              <w:rPr>
                <w:sz w:val="18"/>
              </w:rPr>
            </w:pPr>
            <w:r>
              <w:rPr>
                <w:sz w:val="18"/>
              </w:rPr>
              <w:t>3.223,61</w:t>
            </w:r>
          </w:p>
        </w:tc>
        <w:tc>
          <w:tcPr>
            <w:tcW w:w="700" w:type="pct"/>
            <w:vAlign w:val="center"/>
          </w:tcPr>
          <w:p w14:paraId="7F1CA01C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7113FDD1">
            <w:pPr>
              <w:jc w:val="right"/>
              <w:rPr>
                <w:sz w:val="18"/>
              </w:rPr>
            </w:pPr>
            <w:r>
              <w:rPr>
                <w:sz w:val="18"/>
              </w:rPr>
              <w:t>5.673,60</w:t>
            </w:r>
          </w:p>
        </w:tc>
        <w:tc>
          <w:tcPr>
            <w:tcW w:w="600" w:type="pct"/>
            <w:vAlign w:val="center"/>
          </w:tcPr>
          <w:p w14:paraId="2530C09A">
            <w:pPr>
              <w:jc w:val="right"/>
              <w:rPr>
                <w:sz w:val="18"/>
              </w:rPr>
            </w:pPr>
            <w:r>
              <w:rPr>
                <w:sz w:val="18"/>
              </w:rPr>
              <w:t>176,00%</w:t>
            </w:r>
          </w:p>
        </w:tc>
        <w:tc>
          <w:tcPr>
            <w:tcW w:w="600" w:type="pct"/>
            <w:vAlign w:val="center"/>
          </w:tcPr>
          <w:p w14:paraId="38A26C54">
            <w:pPr>
              <w:rPr>
                <w:sz w:val="18"/>
              </w:rPr>
            </w:pPr>
          </w:p>
        </w:tc>
      </w:tr>
      <w:tr w14:paraId="502277E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5D1E1385">
            <w:pPr>
              <w:rPr>
                <w:sz w:val="18"/>
              </w:rPr>
            </w:pPr>
            <w:r>
              <w:rPr>
                <w:sz w:val="18"/>
              </w:rPr>
              <w:t>3238 Računalne usluge</w:t>
            </w:r>
          </w:p>
        </w:tc>
        <w:tc>
          <w:tcPr>
            <w:tcW w:w="700" w:type="pct"/>
            <w:vAlign w:val="center"/>
          </w:tcPr>
          <w:p w14:paraId="0F3CE677">
            <w:pPr>
              <w:jc w:val="right"/>
              <w:rPr>
                <w:sz w:val="18"/>
              </w:rPr>
            </w:pPr>
            <w:r>
              <w:rPr>
                <w:sz w:val="18"/>
              </w:rPr>
              <w:t>1.162,50</w:t>
            </w:r>
          </w:p>
        </w:tc>
        <w:tc>
          <w:tcPr>
            <w:tcW w:w="700" w:type="pct"/>
            <w:vAlign w:val="center"/>
          </w:tcPr>
          <w:p w14:paraId="7FE52B23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7B2DF21">
            <w:pPr>
              <w:jc w:val="right"/>
              <w:rPr>
                <w:sz w:val="18"/>
              </w:rPr>
            </w:pPr>
            <w:r>
              <w:rPr>
                <w:sz w:val="18"/>
              </w:rPr>
              <w:t>1.269,00</w:t>
            </w:r>
          </w:p>
        </w:tc>
        <w:tc>
          <w:tcPr>
            <w:tcW w:w="600" w:type="pct"/>
            <w:vAlign w:val="center"/>
          </w:tcPr>
          <w:p w14:paraId="2E8DFE85">
            <w:pPr>
              <w:jc w:val="right"/>
              <w:rPr>
                <w:sz w:val="18"/>
              </w:rPr>
            </w:pPr>
            <w:r>
              <w:rPr>
                <w:sz w:val="18"/>
              </w:rPr>
              <w:t>109,16%</w:t>
            </w:r>
          </w:p>
        </w:tc>
        <w:tc>
          <w:tcPr>
            <w:tcW w:w="600" w:type="pct"/>
            <w:vAlign w:val="center"/>
          </w:tcPr>
          <w:p w14:paraId="61C88351">
            <w:pPr>
              <w:rPr>
                <w:sz w:val="18"/>
              </w:rPr>
            </w:pPr>
          </w:p>
        </w:tc>
      </w:tr>
      <w:tr w14:paraId="4F46381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210FC540">
            <w:pPr>
              <w:rPr>
                <w:sz w:val="18"/>
              </w:rPr>
            </w:pPr>
            <w:r>
              <w:rPr>
                <w:sz w:val="18"/>
              </w:rPr>
              <w:t>3239 Ostale usluge</w:t>
            </w:r>
          </w:p>
        </w:tc>
        <w:tc>
          <w:tcPr>
            <w:tcW w:w="700" w:type="pct"/>
            <w:vAlign w:val="center"/>
          </w:tcPr>
          <w:p w14:paraId="3D49465D">
            <w:pPr>
              <w:jc w:val="right"/>
              <w:rPr>
                <w:sz w:val="18"/>
              </w:rPr>
            </w:pPr>
            <w:r>
              <w:rPr>
                <w:sz w:val="18"/>
              </w:rPr>
              <w:t>1.414,99</w:t>
            </w:r>
          </w:p>
        </w:tc>
        <w:tc>
          <w:tcPr>
            <w:tcW w:w="700" w:type="pct"/>
            <w:vAlign w:val="center"/>
          </w:tcPr>
          <w:p w14:paraId="6EE06E53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1549B2A1">
            <w:pPr>
              <w:jc w:val="right"/>
              <w:rPr>
                <w:sz w:val="18"/>
              </w:rPr>
            </w:pPr>
            <w:r>
              <w:rPr>
                <w:sz w:val="18"/>
              </w:rPr>
              <w:t>2.884,00</w:t>
            </w:r>
          </w:p>
        </w:tc>
        <w:tc>
          <w:tcPr>
            <w:tcW w:w="600" w:type="pct"/>
            <w:vAlign w:val="center"/>
          </w:tcPr>
          <w:p w14:paraId="4727CC5E">
            <w:pPr>
              <w:jc w:val="right"/>
              <w:rPr>
                <w:sz w:val="18"/>
              </w:rPr>
            </w:pPr>
            <w:r>
              <w:rPr>
                <w:sz w:val="18"/>
              </w:rPr>
              <w:t>203,82%</w:t>
            </w:r>
          </w:p>
        </w:tc>
        <w:tc>
          <w:tcPr>
            <w:tcW w:w="600" w:type="pct"/>
            <w:vAlign w:val="center"/>
          </w:tcPr>
          <w:p w14:paraId="295B72EA">
            <w:pPr>
              <w:rPr>
                <w:sz w:val="18"/>
              </w:rPr>
            </w:pPr>
          </w:p>
        </w:tc>
      </w:tr>
      <w:tr w14:paraId="3BDA4E9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65261AFE">
            <w:pPr>
              <w:rPr>
                <w:sz w:val="18"/>
              </w:rPr>
            </w:pPr>
            <w:r>
              <w:rPr>
                <w:sz w:val="18"/>
              </w:rPr>
              <w:t>329 Ostali nespomenuti rashodi poslovanja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9C565D8">
            <w:pPr>
              <w:jc w:val="right"/>
              <w:rPr>
                <w:sz w:val="18"/>
              </w:rPr>
            </w:pPr>
            <w:r>
              <w:rPr>
                <w:sz w:val="18"/>
              </w:rPr>
              <w:t>263,74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760197D5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7400E9F6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04E6E03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0FC8A1A1">
            <w:pPr>
              <w:rPr>
                <w:sz w:val="18"/>
              </w:rPr>
            </w:pPr>
          </w:p>
        </w:tc>
      </w:tr>
      <w:tr w14:paraId="5C35975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02072C62">
            <w:pPr>
              <w:rPr>
                <w:sz w:val="18"/>
              </w:rPr>
            </w:pPr>
            <w:r>
              <w:rPr>
                <w:sz w:val="18"/>
              </w:rPr>
              <w:t>3299 Ostali nespomenuti rashodi poslovanja</w:t>
            </w:r>
          </w:p>
        </w:tc>
        <w:tc>
          <w:tcPr>
            <w:tcW w:w="700" w:type="pct"/>
            <w:vAlign w:val="center"/>
          </w:tcPr>
          <w:p w14:paraId="16B9AD9F">
            <w:pPr>
              <w:jc w:val="right"/>
              <w:rPr>
                <w:sz w:val="18"/>
              </w:rPr>
            </w:pPr>
            <w:r>
              <w:rPr>
                <w:sz w:val="18"/>
              </w:rPr>
              <w:t>263,74</w:t>
            </w:r>
          </w:p>
        </w:tc>
        <w:tc>
          <w:tcPr>
            <w:tcW w:w="700" w:type="pct"/>
            <w:vAlign w:val="center"/>
          </w:tcPr>
          <w:p w14:paraId="2AB02993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5D67F7C8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vAlign w:val="center"/>
          </w:tcPr>
          <w:p w14:paraId="736FA32E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vAlign w:val="center"/>
          </w:tcPr>
          <w:p w14:paraId="7991AF83">
            <w:pPr>
              <w:rPr>
                <w:sz w:val="18"/>
              </w:rPr>
            </w:pPr>
          </w:p>
        </w:tc>
      </w:tr>
      <w:tr w14:paraId="06DF320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DDEBF7"/>
            <w:vAlign w:val="center"/>
          </w:tcPr>
          <w:p w14:paraId="6952BDDA">
            <w:pPr>
              <w:rPr>
                <w:sz w:val="18"/>
              </w:rPr>
            </w:pPr>
            <w:r>
              <w:rPr>
                <w:sz w:val="18"/>
              </w:rPr>
              <w:t>34 Financijski rashodi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764D6474">
            <w:pPr>
              <w:jc w:val="right"/>
              <w:rPr>
                <w:sz w:val="18"/>
              </w:rPr>
            </w:pPr>
            <w:r>
              <w:rPr>
                <w:sz w:val="18"/>
              </w:rPr>
              <w:t>307,49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4AF39AE7">
            <w:pPr>
              <w:jc w:val="right"/>
              <w:rPr>
                <w:sz w:val="18"/>
              </w:rPr>
            </w:pPr>
            <w:r>
              <w:rPr>
                <w:sz w:val="18"/>
              </w:rPr>
              <w:t>1.200,00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6EF36423">
            <w:pPr>
              <w:jc w:val="right"/>
              <w:rPr>
                <w:sz w:val="18"/>
              </w:rPr>
            </w:pPr>
            <w:r>
              <w:rPr>
                <w:sz w:val="18"/>
              </w:rPr>
              <w:t>160,54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40620869">
            <w:pPr>
              <w:jc w:val="right"/>
              <w:rPr>
                <w:sz w:val="18"/>
              </w:rPr>
            </w:pPr>
            <w:r>
              <w:rPr>
                <w:sz w:val="18"/>
              </w:rPr>
              <w:t>52,21%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22EFE7E4">
            <w:pPr>
              <w:jc w:val="right"/>
              <w:rPr>
                <w:sz w:val="18"/>
              </w:rPr>
            </w:pPr>
            <w:r>
              <w:rPr>
                <w:sz w:val="18"/>
              </w:rPr>
              <w:t>13,38%</w:t>
            </w:r>
          </w:p>
        </w:tc>
      </w:tr>
      <w:tr w14:paraId="1676979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59971627">
            <w:pPr>
              <w:rPr>
                <w:sz w:val="18"/>
              </w:rPr>
            </w:pPr>
            <w:r>
              <w:rPr>
                <w:sz w:val="18"/>
              </w:rPr>
              <w:t>343 Ostali financijski rashodi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B59CC13">
            <w:pPr>
              <w:jc w:val="right"/>
              <w:rPr>
                <w:sz w:val="18"/>
              </w:rPr>
            </w:pPr>
            <w:r>
              <w:rPr>
                <w:sz w:val="18"/>
              </w:rPr>
              <w:t>307,49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05B3F3D7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23DD9C67">
            <w:pPr>
              <w:jc w:val="right"/>
              <w:rPr>
                <w:sz w:val="18"/>
              </w:rPr>
            </w:pPr>
            <w:r>
              <w:rPr>
                <w:sz w:val="18"/>
              </w:rPr>
              <w:t>160,54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0B91414C">
            <w:pPr>
              <w:jc w:val="right"/>
              <w:rPr>
                <w:sz w:val="18"/>
              </w:rPr>
            </w:pPr>
            <w:r>
              <w:rPr>
                <w:sz w:val="18"/>
              </w:rPr>
              <w:t>52,21%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32E75A9">
            <w:pPr>
              <w:rPr>
                <w:sz w:val="18"/>
              </w:rPr>
            </w:pPr>
          </w:p>
        </w:tc>
      </w:tr>
      <w:tr w14:paraId="6349D0B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067E1BD5">
            <w:pPr>
              <w:rPr>
                <w:sz w:val="18"/>
              </w:rPr>
            </w:pPr>
            <w:r>
              <w:rPr>
                <w:sz w:val="18"/>
              </w:rPr>
              <w:t>3431 Bankarske usluge i usluge platnog prometa</w:t>
            </w:r>
          </w:p>
        </w:tc>
        <w:tc>
          <w:tcPr>
            <w:tcW w:w="700" w:type="pct"/>
            <w:vAlign w:val="center"/>
          </w:tcPr>
          <w:p w14:paraId="4F3FEAF4">
            <w:pPr>
              <w:jc w:val="right"/>
              <w:rPr>
                <w:sz w:val="18"/>
              </w:rPr>
            </w:pPr>
            <w:r>
              <w:rPr>
                <w:sz w:val="18"/>
              </w:rPr>
              <w:t>307,49</w:t>
            </w:r>
          </w:p>
        </w:tc>
        <w:tc>
          <w:tcPr>
            <w:tcW w:w="700" w:type="pct"/>
            <w:vAlign w:val="center"/>
          </w:tcPr>
          <w:p w14:paraId="3B308C4B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6D6F01CD">
            <w:pPr>
              <w:jc w:val="right"/>
              <w:rPr>
                <w:sz w:val="18"/>
              </w:rPr>
            </w:pPr>
            <w:r>
              <w:rPr>
                <w:sz w:val="18"/>
              </w:rPr>
              <w:t>160,54</w:t>
            </w:r>
          </w:p>
        </w:tc>
        <w:tc>
          <w:tcPr>
            <w:tcW w:w="600" w:type="pct"/>
            <w:vAlign w:val="center"/>
          </w:tcPr>
          <w:p w14:paraId="0F4B7988">
            <w:pPr>
              <w:jc w:val="right"/>
              <w:rPr>
                <w:sz w:val="18"/>
              </w:rPr>
            </w:pPr>
            <w:r>
              <w:rPr>
                <w:sz w:val="18"/>
              </w:rPr>
              <w:t>52,21%</w:t>
            </w:r>
          </w:p>
        </w:tc>
        <w:tc>
          <w:tcPr>
            <w:tcW w:w="600" w:type="pct"/>
            <w:vAlign w:val="center"/>
          </w:tcPr>
          <w:p w14:paraId="655931A5">
            <w:pPr>
              <w:rPr>
                <w:sz w:val="18"/>
              </w:rPr>
            </w:pPr>
          </w:p>
        </w:tc>
      </w:tr>
      <w:tr w14:paraId="2F1F46E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BDD7EE"/>
            <w:vAlign w:val="center"/>
          </w:tcPr>
          <w:p w14:paraId="5AABA67E">
            <w:pPr>
              <w:rPr>
                <w:sz w:val="18"/>
              </w:rPr>
            </w:pPr>
            <w:r>
              <w:rPr>
                <w:b/>
                <w:sz w:val="18"/>
              </w:rPr>
              <w:t>4 Rashodi za nabavu nefinancijske imovine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5B1635EE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99,99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091DBF7E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37A3C545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4ADEBF65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26D20328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14:paraId="66BEE73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DDEBF7"/>
            <w:vAlign w:val="center"/>
          </w:tcPr>
          <w:p w14:paraId="299363BD">
            <w:pPr>
              <w:rPr>
                <w:sz w:val="18"/>
              </w:rPr>
            </w:pPr>
            <w:r>
              <w:rPr>
                <w:sz w:val="18"/>
              </w:rPr>
              <w:t>42 Rashodi za nabavu proizvedene dugotrajne imovine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36A61107">
            <w:pPr>
              <w:jc w:val="right"/>
              <w:rPr>
                <w:sz w:val="18"/>
              </w:rPr>
            </w:pPr>
            <w:r>
              <w:rPr>
                <w:sz w:val="18"/>
              </w:rPr>
              <w:t>99,99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16D960BA">
            <w:pPr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700" w:type="pct"/>
            <w:shd w:val="clear" w:color="auto" w:fill="DDEBF7"/>
            <w:vAlign w:val="center"/>
          </w:tcPr>
          <w:p w14:paraId="7148437B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5BB3CA07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1A64C0D8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</w:tr>
      <w:tr w14:paraId="08B1725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F2F2F2"/>
            <w:vAlign w:val="center"/>
          </w:tcPr>
          <w:p w14:paraId="20011198">
            <w:pPr>
              <w:rPr>
                <w:sz w:val="18"/>
              </w:rPr>
            </w:pPr>
            <w:r>
              <w:rPr>
                <w:sz w:val="18"/>
              </w:rPr>
              <w:t>422 Postrojenja i oprema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2195E36">
            <w:pPr>
              <w:jc w:val="right"/>
              <w:rPr>
                <w:sz w:val="18"/>
              </w:rPr>
            </w:pPr>
            <w:r>
              <w:rPr>
                <w:sz w:val="18"/>
              </w:rPr>
              <w:t>99,99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3F88990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12613255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7B4B7DB4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5B40C9A0">
            <w:pPr>
              <w:rPr>
                <w:sz w:val="18"/>
              </w:rPr>
            </w:pPr>
          </w:p>
        </w:tc>
      </w:tr>
      <w:tr w14:paraId="6300F64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51F89F98">
            <w:pPr>
              <w:rPr>
                <w:sz w:val="18"/>
              </w:rPr>
            </w:pPr>
            <w:r>
              <w:rPr>
                <w:sz w:val="18"/>
              </w:rPr>
              <w:t>4227 Uređaji, strojevi i oprema za ostale namjene</w:t>
            </w:r>
          </w:p>
        </w:tc>
        <w:tc>
          <w:tcPr>
            <w:tcW w:w="700" w:type="pct"/>
            <w:vAlign w:val="center"/>
          </w:tcPr>
          <w:p w14:paraId="6206B136">
            <w:pPr>
              <w:jc w:val="right"/>
              <w:rPr>
                <w:sz w:val="18"/>
              </w:rPr>
            </w:pPr>
            <w:r>
              <w:rPr>
                <w:sz w:val="18"/>
              </w:rPr>
              <w:t>99,99</w:t>
            </w:r>
          </w:p>
        </w:tc>
        <w:tc>
          <w:tcPr>
            <w:tcW w:w="700" w:type="pct"/>
            <w:vAlign w:val="center"/>
          </w:tcPr>
          <w:p w14:paraId="2EE55D5F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1C39C4BF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vAlign w:val="center"/>
          </w:tcPr>
          <w:p w14:paraId="096E64B9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vAlign w:val="center"/>
          </w:tcPr>
          <w:p w14:paraId="0AC676DF">
            <w:pPr>
              <w:rPr>
                <w:sz w:val="18"/>
              </w:rPr>
            </w:pPr>
          </w:p>
        </w:tc>
      </w:tr>
      <w:tr w14:paraId="513838E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505050"/>
            <w:vAlign w:val="center"/>
          </w:tcPr>
          <w:p w14:paraId="432DF958">
            <w:pPr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UKUPNO RASHODI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D956D83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52.004,98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C445CB5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C12AA27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E6F7611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256,89%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27E12CED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35,32%</w:t>
            </w:r>
          </w:p>
        </w:tc>
      </w:tr>
    </w:tbl>
    <w:p w14:paraId="4C9F176E">
      <w:pPr>
        <w:rPr>
          <w:szCs w:val="20"/>
        </w:rPr>
      </w:pPr>
    </w:p>
    <w:p w14:paraId="6D10021A">
      <w:pPr>
        <w:rPr>
          <w:sz w:val="22"/>
          <w:szCs w:val="18"/>
        </w:rPr>
      </w:pPr>
      <w:r>
        <w:rPr>
          <w:sz w:val="22"/>
          <w:szCs w:val="18"/>
        </w:rPr>
        <w:t>PRIHODI PREMA IZVORIMA FINANCIRANJA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025276C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4090522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IZVOR I OPIS IZVORA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1E1D0F4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1.1.2025 - 30.6.2025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681DC2A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BD6BB1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6AA99259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4/2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16957AA5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4/3</w:t>
            </w:r>
          </w:p>
        </w:tc>
      </w:tr>
      <w:tr w14:paraId="1EB8EC1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366D205A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1507DE4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B24F03D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E56549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42DBBDAD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59905F4D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</w:tr>
      <w:tr w14:paraId="541A3A4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CBFFCB"/>
            <w:vAlign w:val="center"/>
          </w:tcPr>
          <w:p w14:paraId="7EAB2108">
            <w:pPr>
              <w:rPr>
                <w:sz w:val="18"/>
              </w:rPr>
            </w:pPr>
            <w:r>
              <w:rPr>
                <w:sz w:val="16"/>
              </w:rPr>
              <w:t>1 OPĆI PRIHODI I PRIMICI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A67C3C5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2B7FD996">
            <w:pPr>
              <w:jc w:val="right"/>
              <w:rPr>
                <w:sz w:val="18"/>
              </w:rPr>
            </w:pPr>
            <w:r>
              <w:rPr>
                <w:sz w:val="16"/>
              </w:rPr>
              <w:t>98.500,00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370D85FF">
            <w:pPr>
              <w:jc w:val="right"/>
              <w:rPr>
                <w:sz w:val="18"/>
              </w:rPr>
            </w:pPr>
            <w:r>
              <w:rPr>
                <w:sz w:val="16"/>
              </w:rPr>
              <w:t>18.995,07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55127E96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CBFFCB"/>
            <w:vAlign w:val="center"/>
          </w:tcPr>
          <w:p w14:paraId="428FAC4D">
            <w:pPr>
              <w:jc w:val="right"/>
              <w:rPr>
                <w:sz w:val="18"/>
              </w:rPr>
            </w:pPr>
            <w:r>
              <w:rPr>
                <w:sz w:val="16"/>
              </w:rPr>
              <w:t>19,28%</w:t>
            </w:r>
          </w:p>
        </w:tc>
      </w:tr>
      <w:tr w14:paraId="5F47384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563D75C">
            <w:pPr>
              <w:rPr>
                <w:sz w:val="18"/>
              </w:rPr>
            </w:pPr>
            <w:r>
              <w:rPr>
                <w:sz w:val="18"/>
              </w:rPr>
              <w:t>11 Opći prihodi i primici</w:t>
            </w:r>
          </w:p>
        </w:tc>
        <w:tc>
          <w:tcPr>
            <w:tcW w:w="700" w:type="pct"/>
            <w:vAlign w:val="center"/>
          </w:tcPr>
          <w:p w14:paraId="4626BD2B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2D41521F">
            <w:pPr>
              <w:jc w:val="right"/>
              <w:rPr>
                <w:sz w:val="18"/>
              </w:rPr>
            </w:pPr>
            <w:r>
              <w:rPr>
                <w:sz w:val="18"/>
              </w:rPr>
              <w:t>98.500,00</w:t>
            </w:r>
          </w:p>
        </w:tc>
        <w:tc>
          <w:tcPr>
            <w:tcW w:w="700" w:type="pct"/>
            <w:vAlign w:val="center"/>
          </w:tcPr>
          <w:p w14:paraId="24B70934">
            <w:pPr>
              <w:jc w:val="right"/>
              <w:rPr>
                <w:sz w:val="18"/>
              </w:rPr>
            </w:pPr>
            <w:r>
              <w:rPr>
                <w:sz w:val="18"/>
              </w:rPr>
              <w:t>18.995,07</w:t>
            </w:r>
          </w:p>
        </w:tc>
        <w:tc>
          <w:tcPr>
            <w:tcW w:w="600" w:type="pct"/>
            <w:vAlign w:val="center"/>
          </w:tcPr>
          <w:p w14:paraId="4D223320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2C4E229C">
            <w:pPr>
              <w:jc w:val="right"/>
              <w:rPr>
                <w:sz w:val="18"/>
              </w:rPr>
            </w:pPr>
            <w:r>
              <w:rPr>
                <w:sz w:val="18"/>
              </w:rPr>
              <w:t>19,28%</w:t>
            </w:r>
          </w:p>
        </w:tc>
      </w:tr>
      <w:tr w14:paraId="4EC54798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CBFFCB"/>
            <w:vAlign w:val="center"/>
          </w:tcPr>
          <w:p w14:paraId="4FA87A56">
            <w:pPr>
              <w:rPr>
                <w:sz w:val="18"/>
              </w:rPr>
            </w:pPr>
            <w:r>
              <w:rPr>
                <w:sz w:val="16"/>
              </w:rPr>
              <w:t>4 PRIHODI ZA POSEBNE NAMJENE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2A273C97">
            <w:pPr>
              <w:jc w:val="right"/>
              <w:rPr>
                <w:sz w:val="18"/>
              </w:rPr>
            </w:pPr>
            <w:r>
              <w:rPr>
                <w:sz w:val="16"/>
              </w:rPr>
              <w:t>43.013,99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5F1695A3">
            <w:pPr>
              <w:jc w:val="right"/>
              <w:rPr>
                <w:sz w:val="18"/>
              </w:rPr>
            </w:pPr>
            <w:r>
              <w:rPr>
                <w:sz w:val="16"/>
              </w:rPr>
              <w:t>157.800,00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170726CD">
            <w:pPr>
              <w:jc w:val="right"/>
              <w:rPr>
                <w:sz w:val="18"/>
              </w:rPr>
            </w:pPr>
            <w:r>
              <w:rPr>
                <w:sz w:val="16"/>
              </w:rPr>
              <w:t>40.913,91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6BFFD590">
            <w:pPr>
              <w:jc w:val="right"/>
              <w:rPr>
                <w:sz w:val="18"/>
              </w:rPr>
            </w:pPr>
            <w:r>
              <w:rPr>
                <w:sz w:val="16"/>
              </w:rPr>
              <w:t>95,12%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1010DC44">
            <w:pPr>
              <w:jc w:val="right"/>
              <w:rPr>
                <w:sz w:val="18"/>
              </w:rPr>
            </w:pPr>
            <w:r>
              <w:rPr>
                <w:sz w:val="16"/>
              </w:rPr>
              <w:t>25,93%</w:t>
            </w:r>
          </w:p>
        </w:tc>
      </w:tr>
      <w:tr w14:paraId="497A7ED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2657C291">
            <w:pPr>
              <w:rPr>
                <w:sz w:val="18"/>
              </w:rPr>
            </w:pPr>
            <w:r>
              <w:rPr>
                <w:sz w:val="18"/>
              </w:rPr>
              <w:t>41 Prihodi za posebne namjene</w:t>
            </w:r>
          </w:p>
        </w:tc>
        <w:tc>
          <w:tcPr>
            <w:tcW w:w="700" w:type="pct"/>
            <w:vAlign w:val="center"/>
          </w:tcPr>
          <w:p w14:paraId="40A05363">
            <w:pPr>
              <w:jc w:val="right"/>
              <w:rPr>
                <w:sz w:val="18"/>
              </w:rPr>
            </w:pPr>
            <w:r>
              <w:rPr>
                <w:sz w:val="18"/>
              </w:rPr>
              <w:t>43.013,99</w:t>
            </w:r>
          </w:p>
        </w:tc>
        <w:tc>
          <w:tcPr>
            <w:tcW w:w="700" w:type="pct"/>
            <w:vAlign w:val="center"/>
          </w:tcPr>
          <w:p w14:paraId="4B99FD16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7981E323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vAlign w:val="center"/>
          </w:tcPr>
          <w:p w14:paraId="0255470E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vAlign w:val="center"/>
          </w:tcPr>
          <w:p w14:paraId="618D9110">
            <w:pPr>
              <w:rPr>
                <w:sz w:val="18"/>
              </w:rPr>
            </w:pPr>
          </w:p>
        </w:tc>
      </w:tr>
      <w:tr w14:paraId="171A3EC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EE6D5F1">
            <w:pPr>
              <w:rPr>
                <w:sz w:val="18"/>
              </w:rPr>
            </w:pPr>
            <w:r>
              <w:rPr>
                <w:sz w:val="18"/>
              </w:rPr>
              <w:t>43 Prihodi za posebne namjene</w:t>
            </w:r>
          </w:p>
        </w:tc>
        <w:tc>
          <w:tcPr>
            <w:tcW w:w="700" w:type="pct"/>
            <w:vAlign w:val="center"/>
          </w:tcPr>
          <w:p w14:paraId="1A9F7C05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22EF93C1">
            <w:pPr>
              <w:jc w:val="right"/>
              <w:rPr>
                <w:sz w:val="18"/>
              </w:rPr>
            </w:pPr>
            <w:r>
              <w:rPr>
                <w:sz w:val="18"/>
              </w:rPr>
              <w:t>157.800,00</w:t>
            </w:r>
          </w:p>
        </w:tc>
        <w:tc>
          <w:tcPr>
            <w:tcW w:w="700" w:type="pct"/>
            <w:vAlign w:val="center"/>
          </w:tcPr>
          <w:p w14:paraId="526CDFF5">
            <w:pPr>
              <w:jc w:val="right"/>
              <w:rPr>
                <w:sz w:val="18"/>
              </w:rPr>
            </w:pPr>
            <w:r>
              <w:rPr>
                <w:sz w:val="18"/>
              </w:rPr>
              <w:t>40.913,91</w:t>
            </w:r>
          </w:p>
        </w:tc>
        <w:tc>
          <w:tcPr>
            <w:tcW w:w="600" w:type="pct"/>
            <w:vAlign w:val="center"/>
          </w:tcPr>
          <w:p w14:paraId="722C11AE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199BF07D">
            <w:pPr>
              <w:jc w:val="right"/>
              <w:rPr>
                <w:sz w:val="18"/>
              </w:rPr>
            </w:pPr>
            <w:r>
              <w:rPr>
                <w:sz w:val="18"/>
              </w:rPr>
              <w:t>25,93%</w:t>
            </w:r>
          </w:p>
        </w:tc>
      </w:tr>
      <w:tr w14:paraId="70F517A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B12D14C">
            <w:pPr>
              <w:rPr>
                <w:sz w:val="18"/>
              </w:rPr>
            </w:pPr>
            <w:r>
              <w:rPr>
                <w:sz w:val="18"/>
              </w:rPr>
              <w:t>431 Prihodi za posebne namjene</w:t>
            </w:r>
          </w:p>
        </w:tc>
        <w:tc>
          <w:tcPr>
            <w:tcW w:w="700" w:type="pct"/>
            <w:vAlign w:val="center"/>
          </w:tcPr>
          <w:p w14:paraId="2903CC54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0BA3F7CA">
            <w:pPr>
              <w:jc w:val="right"/>
              <w:rPr>
                <w:sz w:val="18"/>
              </w:rPr>
            </w:pPr>
            <w:r>
              <w:rPr>
                <w:sz w:val="18"/>
              </w:rPr>
              <w:t>157.800,00</w:t>
            </w:r>
          </w:p>
        </w:tc>
        <w:tc>
          <w:tcPr>
            <w:tcW w:w="700" w:type="pct"/>
            <w:vAlign w:val="center"/>
          </w:tcPr>
          <w:p w14:paraId="0E5E6F43">
            <w:pPr>
              <w:jc w:val="right"/>
              <w:rPr>
                <w:sz w:val="18"/>
              </w:rPr>
            </w:pPr>
            <w:r>
              <w:rPr>
                <w:sz w:val="18"/>
              </w:rPr>
              <w:t>40.913,91</w:t>
            </w:r>
          </w:p>
        </w:tc>
        <w:tc>
          <w:tcPr>
            <w:tcW w:w="600" w:type="pct"/>
            <w:vAlign w:val="center"/>
          </w:tcPr>
          <w:p w14:paraId="498BC271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7FC85F91">
            <w:pPr>
              <w:jc w:val="right"/>
              <w:rPr>
                <w:sz w:val="18"/>
              </w:rPr>
            </w:pPr>
            <w:r>
              <w:rPr>
                <w:sz w:val="18"/>
              </w:rPr>
              <w:t>25,93%</w:t>
            </w:r>
          </w:p>
        </w:tc>
      </w:tr>
      <w:tr w14:paraId="7C54BA5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CBFFCB"/>
            <w:vAlign w:val="center"/>
          </w:tcPr>
          <w:p w14:paraId="7F1D6519">
            <w:pPr>
              <w:rPr>
                <w:sz w:val="18"/>
              </w:rPr>
            </w:pPr>
            <w:r>
              <w:rPr>
                <w:sz w:val="16"/>
              </w:rPr>
              <w:t>5 POMOĆI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4D665053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19803F99">
            <w:pPr>
              <w:jc w:val="right"/>
              <w:rPr>
                <w:sz w:val="18"/>
              </w:rPr>
            </w:pPr>
            <w:r>
              <w:rPr>
                <w:sz w:val="16"/>
              </w:rPr>
              <w:t>122.000,00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6CC06276">
            <w:pPr>
              <w:jc w:val="right"/>
              <w:rPr>
                <w:sz w:val="18"/>
              </w:rPr>
            </w:pPr>
            <w:r>
              <w:rPr>
                <w:sz w:val="16"/>
              </w:rPr>
              <w:t>51.294,06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50BAD2A0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CBFFCB"/>
            <w:vAlign w:val="center"/>
          </w:tcPr>
          <w:p w14:paraId="1609A7E2">
            <w:pPr>
              <w:jc w:val="right"/>
              <w:rPr>
                <w:sz w:val="18"/>
              </w:rPr>
            </w:pPr>
            <w:r>
              <w:rPr>
                <w:sz w:val="16"/>
              </w:rPr>
              <w:t>42,04%</w:t>
            </w:r>
          </w:p>
        </w:tc>
      </w:tr>
      <w:tr w14:paraId="16A31D1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40F1D7B8">
            <w:pPr>
              <w:rPr>
                <w:sz w:val="18"/>
              </w:rPr>
            </w:pPr>
            <w:r>
              <w:rPr>
                <w:sz w:val="18"/>
              </w:rPr>
              <w:t>50 Pomoći iz državnog proračuna od općih prihoda i primitaka</w:t>
            </w:r>
          </w:p>
        </w:tc>
        <w:tc>
          <w:tcPr>
            <w:tcW w:w="700" w:type="pct"/>
            <w:vAlign w:val="center"/>
          </w:tcPr>
          <w:p w14:paraId="11427314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76001C26">
            <w:pPr>
              <w:jc w:val="right"/>
              <w:rPr>
                <w:sz w:val="18"/>
              </w:rPr>
            </w:pPr>
            <w:r>
              <w:rPr>
                <w:sz w:val="18"/>
              </w:rPr>
              <w:t>122.000,00</w:t>
            </w:r>
          </w:p>
        </w:tc>
        <w:tc>
          <w:tcPr>
            <w:tcW w:w="700" w:type="pct"/>
            <w:vAlign w:val="center"/>
          </w:tcPr>
          <w:p w14:paraId="59BC7719">
            <w:pPr>
              <w:jc w:val="right"/>
              <w:rPr>
                <w:sz w:val="18"/>
              </w:rPr>
            </w:pPr>
            <w:r>
              <w:rPr>
                <w:sz w:val="18"/>
              </w:rPr>
              <w:t>51.294,06</w:t>
            </w:r>
          </w:p>
        </w:tc>
        <w:tc>
          <w:tcPr>
            <w:tcW w:w="600" w:type="pct"/>
            <w:vAlign w:val="center"/>
          </w:tcPr>
          <w:p w14:paraId="2F6AC8E7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0C932D0F">
            <w:pPr>
              <w:jc w:val="right"/>
              <w:rPr>
                <w:sz w:val="18"/>
              </w:rPr>
            </w:pPr>
            <w:r>
              <w:rPr>
                <w:sz w:val="18"/>
              </w:rPr>
              <w:t>42,04%</w:t>
            </w:r>
          </w:p>
        </w:tc>
      </w:tr>
      <w:tr w14:paraId="353E31B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12BC1E89">
            <w:pPr>
              <w:rPr>
                <w:sz w:val="18"/>
              </w:rPr>
            </w:pPr>
            <w:r>
              <w:rPr>
                <w:sz w:val="18"/>
              </w:rPr>
              <w:t>501 Pomoći iz državnog proračuna od općih prihoda i primitaka</w:t>
            </w:r>
          </w:p>
        </w:tc>
        <w:tc>
          <w:tcPr>
            <w:tcW w:w="700" w:type="pct"/>
            <w:vAlign w:val="center"/>
          </w:tcPr>
          <w:p w14:paraId="364A3C13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338B56EF">
            <w:pPr>
              <w:jc w:val="right"/>
              <w:rPr>
                <w:sz w:val="18"/>
              </w:rPr>
            </w:pPr>
            <w:r>
              <w:rPr>
                <w:sz w:val="18"/>
              </w:rPr>
              <w:t>122.000,00</w:t>
            </w:r>
          </w:p>
        </w:tc>
        <w:tc>
          <w:tcPr>
            <w:tcW w:w="700" w:type="pct"/>
            <w:vAlign w:val="center"/>
          </w:tcPr>
          <w:p w14:paraId="66A7170A">
            <w:pPr>
              <w:jc w:val="right"/>
              <w:rPr>
                <w:sz w:val="18"/>
              </w:rPr>
            </w:pPr>
            <w:r>
              <w:rPr>
                <w:sz w:val="18"/>
              </w:rPr>
              <w:t>51.294,06</w:t>
            </w:r>
          </w:p>
        </w:tc>
        <w:tc>
          <w:tcPr>
            <w:tcW w:w="600" w:type="pct"/>
            <w:vAlign w:val="center"/>
          </w:tcPr>
          <w:p w14:paraId="22CD178A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0A2273AB">
            <w:pPr>
              <w:jc w:val="right"/>
              <w:rPr>
                <w:sz w:val="18"/>
              </w:rPr>
            </w:pPr>
            <w:r>
              <w:rPr>
                <w:sz w:val="18"/>
              </w:rPr>
              <w:t>42,04%</w:t>
            </w:r>
          </w:p>
        </w:tc>
      </w:tr>
      <w:tr w14:paraId="1EAFBC5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505050"/>
            <w:vAlign w:val="center"/>
          </w:tcPr>
          <w:p w14:paraId="5B6853E2">
            <w:pPr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UKUPNO PRIHODI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5A5FBB9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43.013,99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20DB1426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39C7C96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111.203,04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176EA368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258,53%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1DDC6B41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29,40%</w:t>
            </w:r>
          </w:p>
        </w:tc>
      </w:tr>
    </w:tbl>
    <w:p w14:paraId="4748F72B">
      <w:pPr>
        <w:rPr>
          <w:szCs w:val="20"/>
        </w:rPr>
      </w:pPr>
    </w:p>
    <w:p w14:paraId="2D546DA3">
      <w:pPr>
        <w:rPr>
          <w:sz w:val="22"/>
          <w:szCs w:val="18"/>
        </w:rPr>
      </w:pPr>
      <w:r>
        <w:rPr>
          <w:sz w:val="22"/>
          <w:szCs w:val="18"/>
        </w:rPr>
        <w:t>RASHODI PREMA IZVORIMA FINANCIRANJA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428E4FC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31481B5A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IZVOR I OPIS IZVORA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081FBA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1.1.2025 - 30.6.2025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6F0EF06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07EB103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4D5A8408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4/2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768246CB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4/3</w:t>
            </w:r>
          </w:p>
        </w:tc>
      </w:tr>
      <w:tr w14:paraId="25E221E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6D0A3D00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154F51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E44ED26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3CC071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57B122B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1129F916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</w:tr>
      <w:tr w14:paraId="03D7903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CBFFCB"/>
            <w:vAlign w:val="center"/>
          </w:tcPr>
          <w:p w14:paraId="3B16AEE5">
            <w:pPr>
              <w:rPr>
                <w:sz w:val="18"/>
              </w:rPr>
            </w:pPr>
            <w:r>
              <w:rPr>
                <w:sz w:val="16"/>
              </w:rPr>
              <w:t>1 OPĆI PRIHODI I PRIMICI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1A652DB4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9FA402C">
            <w:pPr>
              <w:jc w:val="right"/>
              <w:rPr>
                <w:sz w:val="18"/>
              </w:rPr>
            </w:pPr>
            <w:r>
              <w:rPr>
                <w:sz w:val="16"/>
              </w:rPr>
              <w:t>98.500,00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4D475FFD">
            <w:pPr>
              <w:jc w:val="right"/>
              <w:rPr>
                <w:sz w:val="18"/>
              </w:rPr>
            </w:pPr>
            <w:r>
              <w:rPr>
                <w:sz w:val="16"/>
              </w:rPr>
              <w:t>24.213,62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4940346A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CBFFCB"/>
            <w:vAlign w:val="center"/>
          </w:tcPr>
          <w:p w14:paraId="3FC4D09F">
            <w:pPr>
              <w:jc w:val="right"/>
              <w:rPr>
                <w:sz w:val="18"/>
              </w:rPr>
            </w:pPr>
            <w:r>
              <w:rPr>
                <w:sz w:val="16"/>
              </w:rPr>
              <w:t>24,58%</w:t>
            </w:r>
          </w:p>
        </w:tc>
      </w:tr>
      <w:tr w14:paraId="59A45E8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693B2341">
            <w:pPr>
              <w:rPr>
                <w:sz w:val="18"/>
              </w:rPr>
            </w:pPr>
            <w:r>
              <w:rPr>
                <w:sz w:val="18"/>
              </w:rPr>
              <w:t>11 Opći prihodi i primici</w:t>
            </w:r>
          </w:p>
        </w:tc>
        <w:tc>
          <w:tcPr>
            <w:tcW w:w="700" w:type="pct"/>
            <w:vAlign w:val="center"/>
          </w:tcPr>
          <w:p w14:paraId="510E4B48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27A20F7C">
            <w:pPr>
              <w:jc w:val="right"/>
              <w:rPr>
                <w:sz w:val="18"/>
              </w:rPr>
            </w:pPr>
            <w:r>
              <w:rPr>
                <w:sz w:val="18"/>
              </w:rPr>
              <w:t>98.500,00</w:t>
            </w:r>
          </w:p>
        </w:tc>
        <w:tc>
          <w:tcPr>
            <w:tcW w:w="700" w:type="pct"/>
            <w:vAlign w:val="center"/>
          </w:tcPr>
          <w:p w14:paraId="0147F80E">
            <w:pPr>
              <w:jc w:val="right"/>
              <w:rPr>
                <w:sz w:val="18"/>
              </w:rPr>
            </w:pPr>
            <w:r>
              <w:rPr>
                <w:sz w:val="18"/>
              </w:rPr>
              <w:t>24.213,62</w:t>
            </w:r>
          </w:p>
        </w:tc>
        <w:tc>
          <w:tcPr>
            <w:tcW w:w="600" w:type="pct"/>
            <w:vAlign w:val="center"/>
          </w:tcPr>
          <w:p w14:paraId="0CD18ACB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7B2CA564">
            <w:pPr>
              <w:jc w:val="right"/>
              <w:rPr>
                <w:sz w:val="18"/>
              </w:rPr>
            </w:pPr>
            <w:r>
              <w:rPr>
                <w:sz w:val="18"/>
              </w:rPr>
              <w:t>24,58%</w:t>
            </w:r>
          </w:p>
        </w:tc>
      </w:tr>
      <w:tr w14:paraId="6F17E77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CBFFCB"/>
            <w:vAlign w:val="center"/>
          </w:tcPr>
          <w:p w14:paraId="6BC9F6F8">
            <w:pPr>
              <w:rPr>
                <w:sz w:val="18"/>
              </w:rPr>
            </w:pPr>
            <w:r>
              <w:rPr>
                <w:sz w:val="16"/>
              </w:rPr>
              <w:t>4 PRIHODI ZA POSEBNE NAMJENE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1E7F8A1C">
            <w:pPr>
              <w:jc w:val="right"/>
              <w:rPr>
                <w:sz w:val="18"/>
              </w:rPr>
            </w:pPr>
            <w:r>
              <w:rPr>
                <w:sz w:val="16"/>
              </w:rPr>
              <w:t>52.004,98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79FFBC8B">
            <w:pPr>
              <w:jc w:val="right"/>
              <w:rPr>
                <w:sz w:val="18"/>
              </w:rPr>
            </w:pPr>
            <w:r>
              <w:rPr>
                <w:sz w:val="16"/>
              </w:rPr>
              <w:t>157.800,00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1E21A5D">
            <w:pPr>
              <w:jc w:val="right"/>
              <w:rPr>
                <w:sz w:val="18"/>
              </w:rPr>
            </w:pPr>
            <w:r>
              <w:rPr>
                <w:sz w:val="16"/>
              </w:rPr>
              <w:t>45.384,58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1568910F">
            <w:pPr>
              <w:jc w:val="right"/>
              <w:rPr>
                <w:sz w:val="18"/>
              </w:rPr>
            </w:pPr>
            <w:r>
              <w:rPr>
                <w:sz w:val="16"/>
              </w:rPr>
              <w:t>87,27%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401B093B">
            <w:pPr>
              <w:jc w:val="right"/>
              <w:rPr>
                <w:sz w:val="18"/>
              </w:rPr>
            </w:pPr>
            <w:r>
              <w:rPr>
                <w:sz w:val="16"/>
              </w:rPr>
              <w:t>28,76%</w:t>
            </w:r>
          </w:p>
        </w:tc>
      </w:tr>
      <w:tr w14:paraId="2A0B12A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0708EE06">
            <w:pPr>
              <w:rPr>
                <w:sz w:val="18"/>
              </w:rPr>
            </w:pPr>
            <w:r>
              <w:rPr>
                <w:sz w:val="18"/>
              </w:rPr>
              <w:t>41 Prihodi za posebne namjene</w:t>
            </w:r>
          </w:p>
        </w:tc>
        <w:tc>
          <w:tcPr>
            <w:tcW w:w="700" w:type="pct"/>
            <w:vAlign w:val="center"/>
          </w:tcPr>
          <w:p w14:paraId="6E62EDE1">
            <w:pPr>
              <w:jc w:val="right"/>
              <w:rPr>
                <w:sz w:val="18"/>
              </w:rPr>
            </w:pPr>
            <w:r>
              <w:rPr>
                <w:sz w:val="18"/>
              </w:rPr>
              <w:t>52.004,98</w:t>
            </w:r>
          </w:p>
        </w:tc>
        <w:tc>
          <w:tcPr>
            <w:tcW w:w="700" w:type="pct"/>
            <w:vAlign w:val="center"/>
          </w:tcPr>
          <w:p w14:paraId="4710B43C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1BCD5503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vAlign w:val="center"/>
          </w:tcPr>
          <w:p w14:paraId="6E4032F0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vAlign w:val="center"/>
          </w:tcPr>
          <w:p w14:paraId="22E7BD76">
            <w:pPr>
              <w:rPr>
                <w:sz w:val="18"/>
              </w:rPr>
            </w:pPr>
          </w:p>
        </w:tc>
      </w:tr>
      <w:tr w14:paraId="251AF54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0B9D350B">
            <w:pPr>
              <w:rPr>
                <w:sz w:val="18"/>
              </w:rPr>
            </w:pPr>
            <w:r>
              <w:rPr>
                <w:sz w:val="18"/>
              </w:rPr>
              <w:t>43 Prihodi za posebne namjene</w:t>
            </w:r>
          </w:p>
        </w:tc>
        <w:tc>
          <w:tcPr>
            <w:tcW w:w="700" w:type="pct"/>
            <w:vAlign w:val="center"/>
          </w:tcPr>
          <w:p w14:paraId="055C1D59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0A82D08F">
            <w:pPr>
              <w:jc w:val="right"/>
              <w:rPr>
                <w:sz w:val="18"/>
              </w:rPr>
            </w:pPr>
            <w:r>
              <w:rPr>
                <w:sz w:val="18"/>
              </w:rPr>
              <w:t>157.800,00</w:t>
            </w:r>
          </w:p>
        </w:tc>
        <w:tc>
          <w:tcPr>
            <w:tcW w:w="700" w:type="pct"/>
            <w:vAlign w:val="center"/>
          </w:tcPr>
          <w:p w14:paraId="5B7CFAB3">
            <w:pPr>
              <w:jc w:val="right"/>
              <w:rPr>
                <w:sz w:val="18"/>
              </w:rPr>
            </w:pPr>
            <w:r>
              <w:rPr>
                <w:sz w:val="18"/>
              </w:rPr>
              <w:t>45.384,58</w:t>
            </w:r>
          </w:p>
        </w:tc>
        <w:tc>
          <w:tcPr>
            <w:tcW w:w="600" w:type="pct"/>
            <w:vAlign w:val="center"/>
          </w:tcPr>
          <w:p w14:paraId="37AB5025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0FFFF5A9">
            <w:pPr>
              <w:jc w:val="right"/>
              <w:rPr>
                <w:sz w:val="18"/>
              </w:rPr>
            </w:pPr>
            <w:r>
              <w:rPr>
                <w:sz w:val="18"/>
              </w:rPr>
              <w:t>28,76%</w:t>
            </w:r>
          </w:p>
        </w:tc>
      </w:tr>
      <w:tr w14:paraId="4EE8A48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649461F3">
            <w:pPr>
              <w:rPr>
                <w:sz w:val="18"/>
              </w:rPr>
            </w:pPr>
            <w:r>
              <w:rPr>
                <w:sz w:val="18"/>
              </w:rPr>
              <w:t>431 Prihodi za posebne namjene</w:t>
            </w:r>
          </w:p>
        </w:tc>
        <w:tc>
          <w:tcPr>
            <w:tcW w:w="700" w:type="pct"/>
            <w:vAlign w:val="center"/>
          </w:tcPr>
          <w:p w14:paraId="4DBBF7CE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2342209D">
            <w:pPr>
              <w:jc w:val="right"/>
              <w:rPr>
                <w:sz w:val="18"/>
              </w:rPr>
            </w:pPr>
            <w:r>
              <w:rPr>
                <w:sz w:val="18"/>
              </w:rPr>
              <w:t>157.800,00</w:t>
            </w:r>
          </w:p>
        </w:tc>
        <w:tc>
          <w:tcPr>
            <w:tcW w:w="700" w:type="pct"/>
            <w:vAlign w:val="center"/>
          </w:tcPr>
          <w:p w14:paraId="750025E0">
            <w:pPr>
              <w:jc w:val="right"/>
              <w:rPr>
                <w:sz w:val="18"/>
              </w:rPr>
            </w:pPr>
            <w:r>
              <w:rPr>
                <w:sz w:val="18"/>
              </w:rPr>
              <w:t>44.653,33</w:t>
            </w:r>
          </w:p>
        </w:tc>
        <w:tc>
          <w:tcPr>
            <w:tcW w:w="600" w:type="pct"/>
            <w:vAlign w:val="center"/>
          </w:tcPr>
          <w:p w14:paraId="262F9066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6711931F">
            <w:pPr>
              <w:jc w:val="right"/>
              <w:rPr>
                <w:sz w:val="18"/>
              </w:rPr>
            </w:pPr>
            <w:r>
              <w:rPr>
                <w:sz w:val="18"/>
              </w:rPr>
              <w:t>28,30%</w:t>
            </w:r>
          </w:p>
        </w:tc>
      </w:tr>
      <w:tr w14:paraId="4CFF04D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CBFFCB"/>
            <w:vAlign w:val="center"/>
          </w:tcPr>
          <w:p w14:paraId="6B797050">
            <w:pPr>
              <w:rPr>
                <w:sz w:val="18"/>
              </w:rPr>
            </w:pPr>
            <w:r>
              <w:rPr>
                <w:sz w:val="16"/>
              </w:rPr>
              <w:t>5 POMOĆI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302EB79D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645B57BD">
            <w:pPr>
              <w:jc w:val="right"/>
              <w:rPr>
                <w:sz w:val="18"/>
              </w:rPr>
            </w:pPr>
            <w:r>
              <w:rPr>
                <w:sz w:val="16"/>
              </w:rPr>
              <w:t>122.000,00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5404B80">
            <w:pPr>
              <w:jc w:val="right"/>
              <w:rPr>
                <w:sz w:val="18"/>
              </w:rPr>
            </w:pPr>
            <w:r>
              <w:rPr>
                <w:sz w:val="16"/>
              </w:rPr>
              <w:t>63.999,00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23FC70B5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CBFFCB"/>
            <w:vAlign w:val="center"/>
          </w:tcPr>
          <w:p w14:paraId="019AFAFE">
            <w:pPr>
              <w:jc w:val="right"/>
              <w:rPr>
                <w:sz w:val="18"/>
              </w:rPr>
            </w:pPr>
            <w:r>
              <w:rPr>
                <w:sz w:val="16"/>
              </w:rPr>
              <w:t>52,46%</w:t>
            </w:r>
          </w:p>
        </w:tc>
      </w:tr>
      <w:tr w14:paraId="0A60163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2300FB61">
            <w:pPr>
              <w:rPr>
                <w:sz w:val="18"/>
              </w:rPr>
            </w:pPr>
            <w:r>
              <w:rPr>
                <w:sz w:val="18"/>
              </w:rPr>
              <w:t>50 Pomoći iz državnog proračuna od općih prihoda i primitaka</w:t>
            </w:r>
          </w:p>
        </w:tc>
        <w:tc>
          <w:tcPr>
            <w:tcW w:w="700" w:type="pct"/>
            <w:vAlign w:val="center"/>
          </w:tcPr>
          <w:p w14:paraId="7D41E07E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23909EEE">
            <w:pPr>
              <w:jc w:val="right"/>
              <w:rPr>
                <w:sz w:val="18"/>
              </w:rPr>
            </w:pPr>
            <w:r>
              <w:rPr>
                <w:sz w:val="18"/>
              </w:rPr>
              <w:t>122.000,00</w:t>
            </w:r>
          </w:p>
        </w:tc>
        <w:tc>
          <w:tcPr>
            <w:tcW w:w="700" w:type="pct"/>
            <w:vAlign w:val="center"/>
          </w:tcPr>
          <w:p w14:paraId="195CB08F">
            <w:pPr>
              <w:jc w:val="right"/>
              <w:rPr>
                <w:sz w:val="18"/>
              </w:rPr>
            </w:pPr>
            <w:r>
              <w:rPr>
                <w:sz w:val="18"/>
              </w:rPr>
              <w:t>63.999,00</w:t>
            </w:r>
          </w:p>
        </w:tc>
        <w:tc>
          <w:tcPr>
            <w:tcW w:w="600" w:type="pct"/>
            <w:vAlign w:val="center"/>
          </w:tcPr>
          <w:p w14:paraId="64F8CA33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4127052C">
            <w:pPr>
              <w:jc w:val="right"/>
              <w:rPr>
                <w:sz w:val="18"/>
              </w:rPr>
            </w:pPr>
            <w:r>
              <w:rPr>
                <w:sz w:val="18"/>
              </w:rPr>
              <w:t>52,46%</w:t>
            </w:r>
          </w:p>
        </w:tc>
      </w:tr>
      <w:tr w14:paraId="446DABA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5FD00EFE">
            <w:pPr>
              <w:rPr>
                <w:sz w:val="18"/>
              </w:rPr>
            </w:pPr>
            <w:r>
              <w:rPr>
                <w:sz w:val="18"/>
              </w:rPr>
              <w:t>501 Pomoći iz državnog proračuna od općih prihoda i primitaka</w:t>
            </w:r>
          </w:p>
        </w:tc>
        <w:tc>
          <w:tcPr>
            <w:tcW w:w="700" w:type="pct"/>
            <w:vAlign w:val="center"/>
          </w:tcPr>
          <w:p w14:paraId="177F4AAF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667BD242">
            <w:pPr>
              <w:jc w:val="right"/>
              <w:rPr>
                <w:sz w:val="18"/>
              </w:rPr>
            </w:pPr>
            <w:r>
              <w:rPr>
                <w:sz w:val="18"/>
              </w:rPr>
              <w:t>122.000,00</w:t>
            </w:r>
          </w:p>
        </w:tc>
        <w:tc>
          <w:tcPr>
            <w:tcW w:w="700" w:type="pct"/>
            <w:vAlign w:val="center"/>
          </w:tcPr>
          <w:p w14:paraId="26AB2420">
            <w:pPr>
              <w:jc w:val="right"/>
              <w:rPr>
                <w:sz w:val="18"/>
              </w:rPr>
            </w:pPr>
            <w:r>
              <w:rPr>
                <w:sz w:val="18"/>
              </w:rPr>
              <w:t>63.999,00</w:t>
            </w:r>
          </w:p>
        </w:tc>
        <w:tc>
          <w:tcPr>
            <w:tcW w:w="600" w:type="pct"/>
            <w:vAlign w:val="center"/>
          </w:tcPr>
          <w:p w14:paraId="41EF8FB9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13C8200B">
            <w:pPr>
              <w:jc w:val="right"/>
              <w:rPr>
                <w:sz w:val="18"/>
              </w:rPr>
            </w:pPr>
            <w:r>
              <w:rPr>
                <w:sz w:val="18"/>
              </w:rPr>
              <w:t>52,46%</w:t>
            </w:r>
          </w:p>
        </w:tc>
      </w:tr>
      <w:tr w14:paraId="59B739A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505050"/>
            <w:vAlign w:val="center"/>
          </w:tcPr>
          <w:p w14:paraId="25D72BAB">
            <w:pPr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UKUPNO RASHODI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7799B7B9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52.004,98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09F0D677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4001EFF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2BA3EB33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256,89%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76719BB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35,32%</w:t>
            </w:r>
          </w:p>
        </w:tc>
      </w:tr>
    </w:tbl>
    <w:p w14:paraId="4145105A">
      <w:pPr>
        <w:rPr>
          <w:szCs w:val="20"/>
        </w:rPr>
      </w:pPr>
    </w:p>
    <w:p w14:paraId="69927019">
      <w:pPr>
        <w:rPr>
          <w:sz w:val="22"/>
          <w:szCs w:val="18"/>
        </w:rPr>
      </w:pPr>
      <w:r>
        <w:rPr>
          <w:sz w:val="22"/>
          <w:szCs w:val="18"/>
        </w:rPr>
        <w:t>RASHODI PREMA FUNKCIJSKOJ KLASIFIKACIJI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687A328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5D0054E3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FUNKCIJA I OPIS FUNKCIJE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8595F33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1.1.2025 - 30.6.2025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42B5824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1EABD5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7B9C20A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4/2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9B2A5DA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4/3</w:t>
            </w:r>
          </w:p>
        </w:tc>
      </w:tr>
      <w:tr w14:paraId="08956E6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548550E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7618202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08E2A83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3F44EE3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778E3AA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313CFA6A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</w:tr>
      <w:tr w14:paraId="5301982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8D5B7"/>
            <w:vAlign w:val="center"/>
          </w:tcPr>
          <w:p w14:paraId="467690C4">
            <w:pPr>
              <w:rPr>
                <w:sz w:val="18"/>
              </w:rPr>
            </w:pPr>
            <w:r>
              <w:rPr>
                <w:b/>
                <w:sz w:val="18"/>
              </w:rPr>
              <w:t>09 Obrazovanje</w:t>
            </w:r>
          </w:p>
        </w:tc>
        <w:tc>
          <w:tcPr>
            <w:tcW w:w="700" w:type="pct"/>
            <w:shd w:val="clear" w:color="auto" w:fill="E8D5B7"/>
            <w:vAlign w:val="center"/>
          </w:tcPr>
          <w:p w14:paraId="34A7A853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52.004,98</w:t>
            </w:r>
          </w:p>
        </w:tc>
        <w:tc>
          <w:tcPr>
            <w:tcW w:w="700" w:type="pct"/>
            <w:shd w:val="clear" w:color="auto" w:fill="E8D5B7"/>
            <w:vAlign w:val="center"/>
          </w:tcPr>
          <w:p w14:paraId="4A3D68CD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E8D5B7"/>
            <w:vAlign w:val="center"/>
          </w:tcPr>
          <w:p w14:paraId="3989C4DA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E8D5B7"/>
            <w:vAlign w:val="center"/>
          </w:tcPr>
          <w:p w14:paraId="630A671E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256,89%</w:t>
            </w:r>
          </w:p>
        </w:tc>
        <w:tc>
          <w:tcPr>
            <w:tcW w:w="600" w:type="pct"/>
            <w:shd w:val="clear" w:color="auto" w:fill="E8D5B7"/>
            <w:vAlign w:val="center"/>
          </w:tcPr>
          <w:p w14:paraId="74F11988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35,32%</w:t>
            </w:r>
          </w:p>
        </w:tc>
      </w:tr>
      <w:tr w14:paraId="7599132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35D31239">
            <w:pPr>
              <w:rPr>
                <w:sz w:val="18"/>
              </w:rPr>
            </w:pPr>
            <w:r>
              <w:rPr>
                <w:sz w:val="18"/>
              </w:rPr>
              <w:t>091 Predškolsko i osnovno obrazovanje</w:t>
            </w:r>
          </w:p>
        </w:tc>
        <w:tc>
          <w:tcPr>
            <w:tcW w:w="700" w:type="pct"/>
            <w:vAlign w:val="center"/>
          </w:tcPr>
          <w:p w14:paraId="4971E77A">
            <w:pPr>
              <w:jc w:val="right"/>
              <w:rPr>
                <w:sz w:val="18"/>
              </w:rPr>
            </w:pPr>
            <w:r>
              <w:rPr>
                <w:sz w:val="18"/>
              </w:rPr>
              <w:t>52.004,98</w:t>
            </w:r>
          </w:p>
        </w:tc>
        <w:tc>
          <w:tcPr>
            <w:tcW w:w="700" w:type="pct"/>
            <w:vAlign w:val="center"/>
          </w:tcPr>
          <w:p w14:paraId="51AF50D0">
            <w:pPr>
              <w:jc w:val="right"/>
              <w:rPr>
                <w:sz w:val="18"/>
              </w:rPr>
            </w:pPr>
            <w:r>
              <w:rPr>
                <w:sz w:val="18"/>
              </w:rPr>
              <w:t>378.300,00</w:t>
            </w:r>
          </w:p>
        </w:tc>
        <w:tc>
          <w:tcPr>
            <w:tcW w:w="700" w:type="pct"/>
            <w:vAlign w:val="center"/>
          </w:tcPr>
          <w:p w14:paraId="499E10D3">
            <w:pPr>
              <w:jc w:val="right"/>
              <w:rPr>
                <w:sz w:val="18"/>
              </w:rPr>
            </w:pPr>
            <w:r>
              <w:rPr>
                <w:sz w:val="18"/>
              </w:rPr>
              <w:t>133.597,20</w:t>
            </w:r>
          </w:p>
        </w:tc>
        <w:tc>
          <w:tcPr>
            <w:tcW w:w="600" w:type="pct"/>
            <w:vAlign w:val="center"/>
          </w:tcPr>
          <w:p w14:paraId="6ECA3CCE">
            <w:pPr>
              <w:jc w:val="right"/>
              <w:rPr>
                <w:sz w:val="18"/>
              </w:rPr>
            </w:pPr>
            <w:r>
              <w:rPr>
                <w:sz w:val="18"/>
              </w:rPr>
              <w:t>256,89%</w:t>
            </w:r>
          </w:p>
        </w:tc>
        <w:tc>
          <w:tcPr>
            <w:tcW w:w="600" w:type="pct"/>
            <w:vAlign w:val="center"/>
          </w:tcPr>
          <w:p w14:paraId="137FC458">
            <w:pPr>
              <w:jc w:val="right"/>
              <w:rPr>
                <w:sz w:val="18"/>
              </w:rPr>
            </w:pPr>
            <w:r>
              <w:rPr>
                <w:sz w:val="18"/>
              </w:rPr>
              <w:t>35,32%</w:t>
            </w:r>
          </w:p>
        </w:tc>
      </w:tr>
      <w:tr w14:paraId="445E1B0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505050"/>
            <w:vAlign w:val="center"/>
          </w:tcPr>
          <w:p w14:paraId="06BAA695">
            <w:pPr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UKUPNO RASHODI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8D55C70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52.004,98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EBC3156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2D031E4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22EFECFC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256,89%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8FBF4B1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35,32%</w:t>
            </w:r>
          </w:p>
        </w:tc>
      </w:tr>
    </w:tbl>
    <w:p w14:paraId="388D4F08">
      <w:pPr>
        <w:rPr>
          <w:szCs w:val="20"/>
        </w:rPr>
      </w:pPr>
    </w:p>
    <w:p w14:paraId="6B620C99">
      <w:pPr>
        <w:pStyle w:val="17"/>
        <w:numPr>
          <w:ilvl w:val="1"/>
          <w:numId w:val="1"/>
        </w:numPr>
        <w:ind w:left="284" w:hanging="284"/>
        <w:rPr>
          <w:b/>
          <w:bCs/>
        </w:rPr>
      </w:pPr>
      <w:r>
        <w:rPr>
          <w:b/>
          <w:bCs/>
        </w:rPr>
        <w:t>RAČUN FINANCIRANJA</w:t>
      </w:r>
    </w:p>
    <w:p w14:paraId="5E8A8592">
      <w:pPr>
        <w:rPr>
          <w:sz w:val="22"/>
          <w:szCs w:val="18"/>
        </w:rPr>
      </w:pPr>
      <w:r>
        <w:rPr>
          <w:sz w:val="22"/>
          <w:szCs w:val="18"/>
        </w:rPr>
        <w:t>RAČUN FINANCIRANJA PREMA EKONOMSKOJ KLASIFIKACIJI</w:t>
      </w:r>
    </w:p>
    <w:p w14:paraId="35113113">
      <w:pPr>
        <w:rPr>
          <w:szCs w:val="20"/>
        </w:rPr>
      </w:pPr>
    </w:p>
    <w:p w14:paraId="51CA609C">
      <w:pPr>
        <w:rPr>
          <w:sz w:val="22"/>
          <w:szCs w:val="18"/>
        </w:rPr>
      </w:pPr>
      <w:r>
        <w:rPr>
          <w:sz w:val="22"/>
          <w:szCs w:val="18"/>
        </w:rPr>
        <w:t>RAČUN FINANCIRANJA PREMA IZVORIMA FINANCIRANJA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72FDACF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4EFAB660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IZVOR I OPIS IZVORA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7F6182CE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1.1.2025 - 30.6.2025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B42E5D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78D07E8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10DA1F8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4/2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04E8FD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4/3</w:t>
            </w:r>
          </w:p>
        </w:tc>
      </w:tr>
      <w:tr w14:paraId="14E6647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1A5559C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C234B6F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0CAC227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7E1D33B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2B7FD5A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2DF4D39F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</w:tr>
      <w:tr w14:paraId="4223433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421C79EC">
            <w:pPr>
              <w:rPr>
                <w:sz w:val="18"/>
              </w:rPr>
            </w:pPr>
            <w:r>
              <w:rPr>
                <w:sz w:val="18"/>
              </w:rPr>
              <w:t>PRIMICI OD FINANCIJSKE IMOVINE</w:t>
            </w:r>
          </w:p>
        </w:tc>
        <w:tc>
          <w:tcPr>
            <w:tcW w:w="700" w:type="pct"/>
            <w:vAlign w:val="center"/>
          </w:tcPr>
          <w:p w14:paraId="5B44CFE8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3FC90162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28D26FD6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34001ED4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4045DD45">
            <w:pPr>
              <w:rPr>
                <w:sz w:val="18"/>
              </w:rPr>
            </w:pPr>
          </w:p>
        </w:tc>
      </w:tr>
      <w:tr w14:paraId="37E9131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1FD02ECC">
            <w:pPr>
              <w:rPr>
                <w:sz w:val="18"/>
              </w:rPr>
            </w:pPr>
            <w:r>
              <w:rPr>
                <w:sz w:val="18"/>
              </w:rPr>
              <w:t>IZDACI OD FINANCIJSKE IMOVINE</w:t>
            </w:r>
          </w:p>
        </w:tc>
        <w:tc>
          <w:tcPr>
            <w:tcW w:w="700" w:type="pct"/>
            <w:vAlign w:val="center"/>
          </w:tcPr>
          <w:p w14:paraId="7552D796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2392FC58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23482D86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5ABA7FFE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0221B52F">
            <w:pPr>
              <w:rPr>
                <w:sz w:val="18"/>
              </w:rPr>
            </w:pPr>
          </w:p>
        </w:tc>
      </w:tr>
    </w:tbl>
    <w:p w14:paraId="752ED267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</w:p>
    <w:p w14:paraId="0666419D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</w:p>
    <w:p w14:paraId="7C769F3E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>Članak 2.</w:t>
      </w:r>
    </w:p>
    <w:p w14:paraId="65042B49">
      <w:pPr>
        <w:spacing w:line="276" w:lineRule="auto"/>
        <w:jc w:val="both"/>
        <w:rPr>
          <w:szCs w:val="20"/>
        </w:rPr>
      </w:pPr>
      <w:r>
        <w:rPr>
          <w:szCs w:val="20"/>
        </w:rPr>
        <w:t>Rashodi i izdaci u posebnom dijelu Polugodišnjeg izvještaja o izvršenju financijskog plana iskazani po organizacijskoj, programskoj, izvorima financiranja i ekonomskoj klasifikaciji izvršeni su kako slijedi:</w:t>
      </w:r>
    </w:p>
    <w:p w14:paraId="0EC6598B">
      <w:pPr>
        <w:pStyle w:val="2"/>
        <w:numPr>
          <w:ilvl w:val="0"/>
          <w:numId w:val="1"/>
        </w:numPr>
        <w:ind w:left="426" w:hanging="426"/>
      </w:pPr>
      <w:r>
        <w:t>POSEBNI DIO</w:t>
      </w:r>
    </w:p>
    <w:p w14:paraId="33906A3F">
      <w:pPr>
        <w:rPr>
          <w:sz w:val="22"/>
          <w:szCs w:val="18"/>
        </w:rPr>
      </w:pPr>
      <w:r>
        <w:rPr>
          <w:sz w:val="22"/>
          <w:szCs w:val="18"/>
        </w:rPr>
        <w:t>PROGRAMSKA KLASIFIKACIJA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7"/>
        <w:gridCol w:w="1400"/>
        <w:gridCol w:w="1400"/>
        <w:gridCol w:w="1200"/>
      </w:tblGrid>
      <w:tr w14:paraId="041CAA9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000" w:type="pct"/>
            <w:shd w:val="clear" w:color="auto" w:fill="505050"/>
            <w:vAlign w:val="center"/>
          </w:tcPr>
          <w:p w14:paraId="2E2D578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OZNAKA I OPIS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CF98DD5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2C632786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23650EB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3/2</w:t>
            </w:r>
          </w:p>
        </w:tc>
      </w:tr>
      <w:tr w14:paraId="62BBB59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000" w:type="pct"/>
            <w:shd w:val="clear" w:color="auto" w:fill="505050"/>
            <w:vAlign w:val="center"/>
          </w:tcPr>
          <w:p w14:paraId="464EDC4A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1FA5A4F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AF6B7F5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1A337A63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</w:tr>
      <w:tr w14:paraId="616AD2C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FC000"/>
            <w:vAlign w:val="center"/>
          </w:tcPr>
          <w:p w14:paraId="29554D9F">
            <w:pPr>
              <w:rPr>
                <w:sz w:val="18"/>
              </w:rPr>
            </w:pPr>
            <w:r>
              <w:rPr>
                <w:b/>
                <w:sz w:val="18"/>
              </w:rPr>
              <w:t>RAZDJEL 002 Jedinstveni upravni odjel</w:t>
            </w:r>
          </w:p>
        </w:tc>
        <w:tc>
          <w:tcPr>
            <w:tcW w:w="700" w:type="pct"/>
            <w:shd w:val="clear" w:color="auto" w:fill="FFC000"/>
            <w:vAlign w:val="center"/>
          </w:tcPr>
          <w:p w14:paraId="4CD75D55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FFC000"/>
            <w:vAlign w:val="center"/>
          </w:tcPr>
          <w:p w14:paraId="33587960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FFC000"/>
            <w:vAlign w:val="center"/>
          </w:tcPr>
          <w:p w14:paraId="387C14A3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35,32</w:t>
            </w:r>
          </w:p>
        </w:tc>
      </w:tr>
      <w:tr w14:paraId="01EFF7A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FC000"/>
            <w:vAlign w:val="center"/>
          </w:tcPr>
          <w:p w14:paraId="2ECED0D3">
            <w:pPr>
              <w:rPr>
                <w:sz w:val="18"/>
              </w:rPr>
            </w:pPr>
            <w:r>
              <w:rPr>
                <w:b/>
                <w:sz w:val="18"/>
              </w:rPr>
              <w:t>GLAVA 00204 Proračunski korisnik: Dječiji vrtić</w:t>
            </w:r>
          </w:p>
        </w:tc>
        <w:tc>
          <w:tcPr>
            <w:tcW w:w="700" w:type="pct"/>
            <w:shd w:val="clear" w:color="auto" w:fill="FFC000"/>
            <w:vAlign w:val="center"/>
          </w:tcPr>
          <w:p w14:paraId="052ABD84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FFC000"/>
            <w:vAlign w:val="center"/>
          </w:tcPr>
          <w:p w14:paraId="3CE8A3E5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FFC000"/>
            <w:vAlign w:val="center"/>
          </w:tcPr>
          <w:p w14:paraId="57270FDA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35,32</w:t>
            </w:r>
          </w:p>
        </w:tc>
      </w:tr>
      <w:tr w14:paraId="67607AB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0532D74D">
            <w:pPr>
              <w:rPr>
                <w:sz w:val="18"/>
              </w:rPr>
            </w:pPr>
            <w:r>
              <w:rPr>
                <w:sz w:val="16"/>
              </w:rPr>
              <w:t>IZVOR 11 Opći prihodi i primici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121C903">
            <w:pPr>
              <w:jc w:val="right"/>
              <w:rPr>
                <w:sz w:val="18"/>
              </w:rPr>
            </w:pPr>
            <w:r>
              <w:rPr>
                <w:sz w:val="16"/>
              </w:rPr>
              <w:t>98.500,00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FEDF56A">
            <w:pPr>
              <w:jc w:val="right"/>
              <w:rPr>
                <w:sz w:val="18"/>
              </w:rPr>
            </w:pPr>
            <w:r>
              <w:rPr>
                <w:sz w:val="16"/>
              </w:rPr>
              <w:t>24.213,62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4F2B0179">
            <w:pPr>
              <w:jc w:val="right"/>
              <w:rPr>
                <w:sz w:val="18"/>
              </w:rPr>
            </w:pPr>
            <w:r>
              <w:rPr>
                <w:sz w:val="16"/>
              </w:rPr>
              <w:t>24,58</w:t>
            </w:r>
          </w:p>
        </w:tc>
      </w:tr>
      <w:tr w14:paraId="4745DA2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2CF79FFF">
            <w:pPr>
              <w:rPr>
                <w:sz w:val="18"/>
              </w:rPr>
            </w:pPr>
            <w:r>
              <w:rPr>
                <w:sz w:val="16"/>
              </w:rPr>
              <w:t>IZVOR 43 Prihodi za posebne namjene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7BE6548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FE9B89A">
            <w:pPr>
              <w:jc w:val="right"/>
              <w:rPr>
                <w:sz w:val="18"/>
              </w:rPr>
            </w:pPr>
            <w:r>
              <w:rPr>
                <w:sz w:val="16"/>
              </w:rPr>
              <w:t>731,25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246D0CD6">
            <w:pPr>
              <w:rPr>
                <w:sz w:val="18"/>
              </w:rPr>
            </w:pPr>
          </w:p>
        </w:tc>
      </w:tr>
      <w:tr w14:paraId="68AC217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41877ABD">
            <w:pPr>
              <w:rPr>
                <w:sz w:val="18"/>
              </w:rPr>
            </w:pPr>
            <w:r>
              <w:rPr>
                <w:sz w:val="16"/>
              </w:rPr>
              <w:t>IZVOR 431 Prihodi za posebne namjene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37BC62D">
            <w:pPr>
              <w:jc w:val="right"/>
              <w:rPr>
                <w:sz w:val="18"/>
              </w:rPr>
            </w:pPr>
            <w:r>
              <w:rPr>
                <w:sz w:val="16"/>
              </w:rPr>
              <w:t>157.800,00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5A709363">
            <w:pPr>
              <w:jc w:val="right"/>
              <w:rPr>
                <w:sz w:val="18"/>
              </w:rPr>
            </w:pPr>
            <w:r>
              <w:rPr>
                <w:sz w:val="16"/>
              </w:rPr>
              <w:t>44.653,33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29FAB782">
            <w:pPr>
              <w:jc w:val="right"/>
              <w:rPr>
                <w:sz w:val="18"/>
              </w:rPr>
            </w:pPr>
            <w:r>
              <w:rPr>
                <w:sz w:val="16"/>
              </w:rPr>
              <w:t>28,30</w:t>
            </w:r>
          </w:p>
        </w:tc>
      </w:tr>
      <w:tr w14:paraId="6266089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1ABA5302">
            <w:pPr>
              <w:rPr>
                <w:sz w:val="18"/>
              </w:rPr>
            </w:pPr>
            <w:r>
              <w:rPr>
                <w:sz w:val="16"/>
              </w:rPr>
              <w:t>IZVOR 5011 Pomoći iz državnog proračuna od općih prihoda i primitaka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24B5D26">
            <w:pPr>
              <w:jc w:val="right"/>
              <w:rPr>
                <w:sz w:val="18"/>
              </w:rPr>
            </w:pPr>
            <w:r>
              <w:rPr>
                <w:sz w:val="16"/>
              </w:rPr>
              <w:t>122.000,00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3769E71C">
            <w:pPr>
              <w:jc w:val="right"/>
              <w:rPr>
                <w:sz w:val="18"/>
              </w:rPr>
            </w:pPr>
            <w:r>
              <w:rPr>
                <w:sz w:val="16"/>
              </w:rPr>
              <w:t>63.999,00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6C5F0BBD">
            <w:pPr>
              <w:jc w:val="right"/>
              <w:rPr>
                <w:sz w:val="18"/>
              </w:rPr>
            </w:pPr>
            <w:r>
              <w:rPr>
                <w:sz w:val="16"/>
              </w:rPr>
              <w:t>52,46</w:t>
            </w:r>
          </w:p>
        </w:tc>
      </w:tr>
      <w:tr w14:paraId="38B189E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17365D"/>
            <w:vAlign w:val="center"/>
          </w:tcPr>
          <w:p w14:paraId="7F986977">
            <w:pPr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PROGRAM 1013 Predškolski odgoj i obrazovanje</w:t>
            </w:r>
          </w:p>
        </w:tc>
        <w:tc>
          <w:tcPr>
            <w:tcW w:w="700" w:type="pct"/>
            <w:shd w:val="clear" w:color="auto" w:fill="17365D"/>
            <w:vAlign w:val="center"/>
          </w:tcPr>
          <w:p w14:paraId="1A5FD969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17365D"/>
            <w:vAlign w:val="center"/>
          </w:tcPr>
          <w:p w14:paraId="6AEE63ED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17365D"/>
            <w:vAlign w:val="center"/>
          </w:tcPr>
          <w:p w14:paraId="64D04189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35,32</w:t>
            </w:r>
          </w:p>
        </w:tc>
      </w:tr>
      <w:tr w14:paraId="03DD6BE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DAE8F2"/>
            <w:vAlign w:val="center"/>
          </w:tcPr>
          <w:p w14:paraId="12A6965A">
            <w:pPr>
              <w:rPr>
                <w:sz w:val="18"/>
              </w:rPr>
            </w:pPr>
            <w:r>
              <w:rPr>
                <w:b/>
                <w:sz w:val="18"/>
              </w:rPr>
              <w:t>AKTIVNOST A101501 Redovna djelatnost Dječjeg vrtića</w:t>
            </w:r>
          </w:p>
        </w:tc>
        <w:tc>
          <w:tcPr>
            <w:tcW w:w="700" w:type="pct"/>
            <w:shd w:val="clear" w:color="auto" w:fill="DAE8F2"/>
            <w:vAlign w:val="center"/>
          </w:tcPr>
          <w:p w14:paraId="10B66739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286.300,00</w:t>
            </w:r>
          </w:p>
        </w:tc>
        <w:tc>
          <w:tcPr>
            <w:tcW w:w="700" w:type="pct"/>
            <w:shd w:val="clear" w:color="auto" w:fill="DAE8F2"/>
            <w:vAlign w:val="center"/>
          </w:tcPr>
          <w:p w14:paraId="3074E667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107.863,18</w:t>
            </w:r>
          </w:p>
        </w:tc>
        <w:tc>
          <w:tcPr>
            <w:tcW w:w="600" w:type="pct"/>
            <w:shd w:val="clear" w:color="auto" w:fill="DAE8F2"/>
            <w:vAlign w:val="center"/>
          </w:tcPr>
          <w:p w14:paraId="08E4EAE6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37,67</w:t>
            </w:r>
          </w:p>
        </w:tc>
      </w:tr>
      <w:tr w14:paraId="79CFAD7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6A4C91EA">
            <w:pPr>
              <w:rPr>
                <w:sz w:val="18"/>
              </w:rPr>
            </w:pPr>
            <w:r>
              <w:rPr>
                <w:sz w:val="16"/>
              </w:rPr>
              <w:t>IZVOR 11 Opći prihodi i primici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6401019D">
            <w:pPr>
              <w:jc w:val="right"/>
              <w:rPr>
                <w:sz w:val="18"/>
              </w:rPr>
            </w:pPr>
            <w:r>
              <w:rPr>
                <w:sz w:val="16"/>
              </w:rPr>
              <w:t>76.800,00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6D8CF05">
            <w:pPr>
              <w:jc w:val="right"/>
              <w:rPr>
                <w:sz w:val="18"/>
              </w:rPr>
            </w:pPr>
            <w:r>
              <w:rPr>
                <w:sz w:val="16"/>
              </w:rPr>
              <w:t>18.044,22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17C15FD7">
            <w:pPr>
              <w:jc w:val="right"/>
              <w:rPr>
                <w:sz w:val="18"/>
              </w:rPr>
            </w:pPr>
            <w:r>
              <w:rPr>
                <w:sz w:val="16"/>
              </w:rPr>
              <w:t>23,50</w:t>
            </w:r>
          </w:p>
        </w:tc>
      </w:tr>
      <w:tr w14:paraId="229BD238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4E745DEA">
            <w:pPr>
              <w:rPr>
                <w:sz w:val="18"/>
              </w:rPr>
            </w:pPr>
            <w:r>
              <w:rPr>
                <w:sz w:val="18"/>
              </w:rPr>
              <w:t>3 Rashodi poslovanja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01AABFE9">
            <w:pPr>
              <w:jc w:val="right"/>
              <w:rPr>
                <w:sz w:val="18"/>
              </w:rPr>
            </w:pPr>
            <w:r>
              <w:rPr>
                <w:sz w:val="18"/>
              </w:rPr>
              <w:t>76.800,00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6258113D">
            <w:pPr>
              <w:jc w:val="right"/>
              <w:rPr>
                <w:sz w:val="18"/>
              </w:rPr>
            </w:pPr>
            <w:r>
              <w:rPr>
                <w:sz w:val="18"/>
              </w:rPr>
              <w:t>18.044,22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5D781C3F">
            <w:pPr>
              <w:jc w:val="right"/>
              <w:rPr>
                <w:sz w:val="18"/>
              </w:rPr>
            </w:pPr>
            <w:r>
              <w:rPr>
                <w:sz w:val="18"/>
              </w:rPr>
              <w:t>23,50</w:t>
            </w:r>
          </w:p>
        </w:tc>
      </w:tr>
      <w:tr w14:paraId="4417FDB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220917DD">
            <w:pPr>
              <w:rPr>
                <w:sz w:val="18"/>
              </w:rPr>
            </w:pPr>
            <w:r>
              <w:rPr>
                <w:sz w:val="18"/>
              </w:rPr>
              <w:t>31 Rashodi za zaposlene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A215E2F">
            <w:pPr>
              <w:jc w:val="right"/>
              <w:rPr>
                <w:sz w:val="18"/>
              </w:rPr>
            </w:pPr>
            <w:r>
              <w:rPr>
                <w:sz w:val="18"/>
              </w:rPr>
              <w:t>76.800,00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3863EE1">
            <w:pPr>
              <w:jc w:val="right"/>
              <w:rPr>
                <w:sz w:val="18"/>
              </w:rPr>
            </w:pPr>
            <w:r>
              <w:rPr>
                <w:sz w:val="18"/>
              </w:rPr>
              <w:t>18.044,22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34B9D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23,50</w:t>
            </w:r>
          </w:p>
        </w:tc>
      </w:tr>
      <w:tr w14:paraId="30781FA8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031AE097">
            <w:pPr>
              <w:rPr>
                <w:sz w:val="18"/>
              </w:rPr>
            </w:pPr>
            <w:r>
              <w:rPr>
                <w:sz w:val="18"/>
              </w:rPr>
              <w:t>311 Plaće (Bruto)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1571250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7DAB97BD">
            <w:pPr>
              <w:jc w:val="right"/>
              <w:rPr>
                <w:sz w:val="18"/>
              </w:rPr>
            </w:pPr>
            <w:r>
              <w:rPr>
                <w:sz w:val="18"/>
              </w:rPr>
              <w:t>11.801,69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6A6188DB">
            <w:pPr>
              <w:rPr>
                <w:sz w:val="18"/>
              </w:rPr>
            </w:pPr>
          </w:p>
        </w:tc>
      </w:tr>
      <w:tr w14:paraId="7579D94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37F310C0">
            <w:pPr>
              <w:rPr>
                <w:sz w:val="18"/>
              </w:rPr>
            </w:pPr>
            <w:r>
              <w:rPr>
                <w:sz w:val="18"/>
              </w:rPr>
              <w:t>3111 Plaće za redovan rad</w:t>
            </w:r>
          </w:p>
        </w:tc>
        <w:tc>
          <w:tcPr>
            <w:tcW w:w="700" w:type="pct"/>
            <w:vAlign w:val="center"/>
          </w:tcPr>
          <w:p w14:paraId="15B8FAA3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3FC7A37C">
            <w:pPr>
              <w:jc w:val="right"/>
              <w:rPr>
                <w:sz w:val="18"/>
              </w:rPr>
            </w:pPr>
            <w:r>
              <w:rPr>
                <w:sz w:val="18"/>
              </w:rPr>
              <w:t>11.801,69</w:t>
            </w:r>
          </w:p>
        </w:tc>
        <w:tc>
          <w:tcPr>
            <w:tcW w:w="600" w:type="pct"/>
            <w:vAlign w:val="center"/>
          </w:tcPr>
          <w:p w14:paraId="25C14471">
            <w:pPr>
              <w:rPr>
                <w:sz w:val="18"/>
              </w:rPr>
            </w:pPr>
          </w:p>
        </w:tc>
      </w:tr>
      <w:tr w14:paraId="6C134D5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47A2708E">
            <w:pPr>
              <w:rPr>
                <w:sz w:val="18"/>
              </w:rPr>
            </w:pPr>
            <w:r>
              <w:rPr>
                <w:sz w:val="18"/>
              </w:rPr>
              <w:t>313 Doprinosi na plaće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2BB7C8E8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6094E2CB">
            <w:pPr>
              <w:jc w:val="right"/>
              <w:rPr>
                <w:sz w:val="18"/>
              </w:rPr>
            </w:pPr>
            <w:r>
              <w:rPr>
                <w:sz w:val="18"/>
              </w:rPr>
              <w:t>6.242,53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5C73E6AB">
            <w:pPr>
              <w:rPr>
                <w:sz w:val="18"/>
              </w:rPr>
            </w:pPr>
          </w:p>
        </w:tc>
      </w:tr>
      <w:tr w14:paraId="2EC8964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70D37B83">
            <w:pPr>
              <w:rPr>
                <w:sz w:val="18"/>
              </w:rPr>
            </w:pPr>
            <w:r>
              <w:rPr>
                <w:sz w:val="18"/>
              </w:rPr>
              <w:t>3132 Doprinosi za obvezno zdravstveno osiguranje</w:t>
            </w:r>
          </w:p>
        </w:tc>
        <w:tc>
          <w:tcPr>
            <w:tcW w:w="700" w:type="pct"/>
            <w:vAlign w:val="center"/>
          </w:tcPr>
          <w:p w14:paraId="73406FED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22D8312D">
            <w:pPr>
              <w:jc w:val="right"/>
              <w:rPr>
                <w:sz w:val="18"/>
              </w:rPr>
            </w:pPr>
            <w:r>
              <w:rPr>
                <w:sz w:val="18"/>
              </w:rPr>
              <w:t>6.242,53</w:t>
            </w:r>
          </w:p>
        </w:tc>
        <w:tc>
          <w:tcPr>
            <w:tcW w:w="600" w:type="pct"/>
            <w:vAlign w:val="center"/>
          </w:tcPr>
          <w:p w14:paraId="3B8CA7FC">
            <w:pPr>
              <w:rPr>
                <w:sz w:val="18"/>
              </w:rPr>
            </w:pPr>
          </w:p>
        </w:tc>
      </w:tr>
      <w:tr w14:paraId="4C1B7BE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1EB22959">
            <w:pPr>
              <w:rPr>
                <w:sz w:val="18"/>
              </w:rPr>
            </w:pPr>
            <w:r>
              <w:rPr>
                <w:sz w:val="16"/>
              </w:rPr>
              <w:t>IZVOR 431 Prihodi za posebne namjene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221ACD54">
            <w:pPr>
              <w:jc w:val="right"/>
              <w:rPr>
                <w:sz w:val="18"/>
              </w:rPr>
            </w:pPr>
            <w:r>
              <w:rPr>
                <w:sz w:val="16"/>
              </w:rPr>
              <w:t>87.500,00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7F65BAB9">
            <w:pPr>
              <w:jc w:val="right"/>
              <w:rPr>
                <w:sz w:val="18"/>
              </w:rPr>
            </w:pPr>
            <w:r>
              <w:rPr>
                <w:sz w:val="16"/>
              </w:rPr>
              <w:t>25.819,96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6446FFF0">
            <w:pPr>
              <w:jc w:val="right"/>
              <w:rPr>
                <w:sz w:val="18"/>
              </w:rPr>
            </w:pPr>
            <w:r>
              <w:rPr>
                <w:sz w:val="16"/>
              </w:rPr>
              <w:t>29,51</w:t>
            </w:r>
          </w:p>
        </w:tc>
      </w:tr>
      <w:tr w14:paraId="148FA6F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7D46772D">
            <w:pPr>
              <w:rPr>
                <w:sz w:val="18"/>
              </w:rPr>
            </w:pPr>
            <w:r>
              <w:rPr>
                <w:sz w:val="18"/>
              </w:rPr>
              <w:t>3 Rashodi poslovanja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2CF7A0D0">
            <w:pPr>
              <w:jc w:val="right"/>
              <w:rPr>
                <w:sz w:val="18"/>
              </w:rPr>
            </w:pPr>
            <w:r>
              <w:rPr>
                <w:sz w:val="18"/>
              </w:rPr>
              <w:t>87.500,00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A7937A0">
            <w:pPr>
              <w:jc w:val="right"/>
              <w:rPr>
                <w:sz w:val="18"/>
              </w:rPr>
            </w:pPr>
            <w:r>
              <w:rPr>
                <w:sz w:val="18"/>
              </w:rPr>
              <w:t>25.819,96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22D45D19">
            <w:pPr>
              <w:jc w:val="right"/>
              <w:rPr>
                <w:sz w:val="18"/>
              </w:rPr>
            </w:pPr>
            <w:r>
              <w:rPr>
                <w:sz w:val="18"/>
              </w:rPr>
              <w:t>29,51</w:t>
            </w:r>
          </w:p>
        </w:tc>
      </w:tr>
      <w:tr w14:paraId="4A06747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75CC7C3B">
            <w:pPr>
              <w:rPr>
                <w:sz w:val="18"/>
              </w:rPr>
            </w:pPr>
            <w:r>
              <w:rPr>
                <w:sz w:val="18"/>
              </w:rPr>
              <w:t>31 Rashodi za zaposlene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02BEF7FF">
            <w:pPr>
              <w:jc w:val="right"/>
              <w:rPr>
                <w:sz w:val="18"/>
              </w:rPr>
            </w:pPr>
            <w:r>
              <w:rPr>
                <w:sz w:val="18"/>
              </w:rPr>
              <w:t>86.500,00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0A0640BE">
            <w:pPr>
              <w:jc w:val="right"/>
              <w:rPr>
                <w:sz w:val="18"/>
              </w:rPr>
            </w:pPr>
            <w:r>
              <w:rPr>
                <w:sz w:val="18"/>
              </w:rPr>
              <w:t>25.819,96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3C4507C3">
            <w:pPr>
              <w:jc w:val="right"/>
              <w:rPr>
                <w:sz w:val="18"/>
              </w:rPr>
            </w:pPr>
            <w:r>
              <w:rPr>
                <w:sz w:val="18"/>
              </w:rPr>
              <w:t>29,85</w:t>
            </w:r>
          </w:p>
        </w:tc>
      </w:tr>
      <w:tr w14:paraId="60DFC33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652CBFDA">
            <w:pPr>
              <w:rPr>
                <w:sz w:val="18"/>
              </w:rPr>
            </w:pPr>
            <w:r>
              <w:rPr>
                <w:sz w:val="18"/>
              </w:rPr>
              <w:t>311 Plaće (Bruto)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0E04E943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6E0B52FB">
            <w:pPr>
              <w:jc w:val="right"/>
              <w:rPr>
                <w:sz w:val="18"/>
              </w:rPr>
            </w:pPr>
            <w:r>
              <w:rPr>
                <w:sz w:val="18"/>
              </w:rPr>
              <w:t>14.580,46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7F5F1E39">
            <w:pPr>
              <w:rPr>
                <w:sz w:val="18"/>
              </w:rPr>
            </w:pPr>
          </w:p>
        </w:tc>
      </w:tr>
      <w:tr w14:paraId="275109C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694100DD">
            <w:pPr>
              <w:rPr>
                <w:sz w:val="18"/>
              </w:rPr>
            </w:pPr>
            <w:r>
              <w:rPr>
                <w:sz w:val="18"/>
              </w:rPr>
              <w:t>3111 Plaće za redovan rad</w:t>
            </w:r>
          </w:p>
        </w:tc>
        <w:tc>
          <w:tcPr>
            <w:tcW w:w="700" w:type="pct"/>
            <w:vAlign w:val="center"/>
          </w:tcPr>
          <w:p w14:paraId="4E3F00F1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26B285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14.580,46</w:t>
            </w:r>
          </w:p>
        </w:tc>
        <w:tc>
          <w:tcPr>
            <w:tcW w:w="600" w:type="pct"/>
            <w:vAlign w:val="center"/>
          </w:tcPr>
          <w:p w14:paraId="25CBE590">
            <w:pPr>
              <w:rPr>
                <w:sz w:val="18"/>
              </w:rPr>
            </w:pPr>
          </w:p>
        </w:tc>
      </w:tr>
      <w:tr w14:paraId="1DA854B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63440EE8">
            <w:pPr>
              <w:rPr>
                <w:sz w:val="18"/>
              </w:rPr>
            </w:pPr>
            <w:r>
              <w:rPr>
                <w:sz w:val="18"/>
              </w:rPr>
              <w:t>312 Ostali rashodi za zaposlene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A93797B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47E25C49">
            <w:pPr>
              <w:jc w:val="right"/>
              <w:rPr>
                <w:sz w:val="18"/>
              </w:rPr>
            </w:pPr>
            <w:r>
              <w:rPr>
                <w:sz w:val="18"/>
              </w:rPr>
              <w:t>2.600,00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4AE1C072">
            <w:pPr>
              <w:rPr>
                <w:sz w:val="18"/>
              </w:rPr>
            </w:pPr>
          </w:p>
        </w:tc>
      </w:tr>
      <w:tr w14:paraId="70198D6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7DE367C3">
            <w:pPr>
              <w:rPr>
                <w:sz w:val="18"/>
              </w:rPr>
            </w:pPr>
            <w:r>
              <w:rPr>
                <w:sz w:val="18"/>
              </w:rPr>
              <w:t>3121 Ostali rashodi za zaposlene</w:t>
            </w:r>
          </w:p>
        </w:tc>
        <w:tc>
          <w:tcPr>
            <w:tcW w:w="700" w:type="pct"/>
            <w:vAlign w:val="center"/>
          </w:tcPr>
          <w:p w14:paraId="022387A3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14CFE391">
            <w:pPr>
              <w:jc w:val="right"/>
              <w:rPr>
                <w:sz w:val="18"/>
              </w:rPr>
            </w:pPr>
            <w:r>
              <w:rPr>
                <w:sz w:val="18"/>
              </w:rPr>
              <w:t>2.600,00</w:t>
            </w:r>
          </w:p>
        </w:tc>
        <w:tc>
          <w:tcPr>
            <w:tcW w:w="600" w:type="pct"/>
            <w:vAlign w:val="center"/>
          </w:tcPr>
          <w:p w14:paraId="33DE5212">
            <w:pPr>
              <w:rPr>
                <w:sz w:val="18"/>
              </w:rPr>
            </w:pPr>
          </w:p>
        </w:tc>
      </w:tr>
      <w:tr w14:paraId="6F620E3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1628DA5A">
            <w:pPr>
              <w:rPr>
                <w:sz w:val="18"/>
              </w:rPr>
            </w:pPr>
            <w:r>
              <w:rPr>
                <w:sz w:val="18"/>
              </w:rPr>
              <w:t>313 Doprinosi na plaće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5F1D0BD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4C456CDF">
            <w:pPr>
              <w:jc w:val="right"/>
              <w:rPr>
                <w:sz w:val="18"/>
              </w:rPr>
            </w:pPr>
            <w:r>
              <w:rPr>
                <w:sz w:val="18"/>
              </w:rPr>
              <w:t>8.639,50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7A4E804E">
            <w:pPr>
              <w:rPr>
                <w:sz w:val="18"/>
              </w:rPr>
            </w:pPr>
          </w:p>
        </w:tc>
      </w:tr>
      <w:tr w14:paraId="6E30F8C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590D5E44">
            <w:pPr>
              <w:rPr>
                <w:sz w:val="18"/>
              </w:rPr>
            </w:pPr>
            <w:r>
              <w:rPr>
                <w:sz w:val="18"/>
              </w:rPr>
              <w:t>3132 Doprinosi za obvezno zdravstveno osiguranje</w:t>
            </w:r>
          </w:p>
        </w:tc>
        <w:tc>
          <w:tcPr>
            <w:tcW w:w="700" w:type="pct"/>
            <w:vAlign w:val="center"/>
          </w:tcPr>
          <w:p w14:paraId="0A81B430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73E20826">
            <w:pPr>
              <w:jc w:val="right"/>
              <w:rPr>
                <w:sz w:val="18"/>
              </w:rPr>
            </w:pPr>
            <w:r>
              <w:rPr>
                <w:sz w:val="18"/>
              </w:rPr>
              <w:t>8.639,50</w:t>
            </w:r>
          </w:p>
        </w:tc>
        <w:tc>
          <w:tcPr>
            <w:tcW w:w="600" w:type="pct"/>
            <w:vAlign w:val="center"/>
          </w:tcPr>
          <w:p w14:paraId="15F96295">
            <w:pPr>
              <w:rPr>
                <w:sz w:val="18"/>
              </w:rPr>
            </w:pPr>
          </w:p>
        </w:tc>
      </w:tr>
      <w:tr w14:paraId="7729904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0324AC41">
            <w:pPr>
              <w:rPr>
                <w:sz w:val="18"/>
              </w:rPr>
            </w:pPr>
            <w:r>
              <w:rPr>
                <w:sz w:val="18"/>
              </w:rPr>
              <w:t>32 Materijalni rashodi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9CA1DA8">
            <w:pPr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798C93A1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439EE925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14:paraId="4CB7137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73CA48AB">
            <w:pPr>
              <w:rPr>
                <w:sz w:val="18"/>
              </w:rPr>
            </w:pPr>
            <w:r>
              <w:rPr>
                <w:sz w:val="16"/>
              </w:rPr>
              <w:t>IZVOR 5011 Pomoći iz državnog proračuna od općih prihoda i primitaka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7D82512E">
            <w:pPr>
              <w:jc w:val="right"/>
              <w:rPr>
                <w:sz w:val="18"/>
              </w:rPr>
            </w:pPr>
            <w:r>
              <w:rPr>
                <w:sz w:val="16"/>
              </w:rPr>
              <w:t>122.000,00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6AC87802">
            <w:pPr>
              <w:jc w:val="right"/>
              <w:rPr>
                <w:sz w:val="18"/>
              </w:rPr>
            </w:pPr>
            <w:r>
              <w:rPr>
                <w:sz w:val="16"/>
              </w:rPr>
              <w:t>63.999,00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09A69B7F">
            <w:pPr>
              <w:jc w:val="right"/>
              <w:rPr>
                <w:sz w:val="18"/>
              </w:rPr>
            </w:pPr>
            <w:r>
              <w:rPr>
                <w:sz w:val="16"/>
              </w:rPr>
              <w:t>52,46</w:t>
            </w:r>
          </w:p>
        </w:tc>
      </w:tr>
      <w:tr w14:paraId="6202574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25422ECD">
            <w:pPr>
              <w:rPr>
                <w:sz w:val="18"/>
              </w:rPr>
            </w:pPr>
            <w:r>
              <w:rPr>
                <w:sz w:val="18"/>
              </w:rPr>
              <w:t>3 Rashodi poslovanja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77413EBC">
            <w:pPr>
              <w:jc w:val="right"/>
              <w:rPr>
                <w:sz w:val="18"/>
              </w:rPr>
            </w:pPr>
            <w:r>
              <w:rPr>
                <w:sz w:val="18"/>
              </w:rPr>
              <w:t>122.000,00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A870C1E">
            <w:pPr>
              <w:jc w:val="right"/>
              <w:rPr>
                <w:sz w:val="18"/>
              </w:rPr>
            </w:pPr>
            <w:r>
              <w:rPr>
                <w:sz w:val="18"/>
              </w:rPr>
              <w:t>63.999,00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0C002F07">
            <w:pPr>
              <w:jc w:val="right"/>
              <w:rPr>
                <w:sz w:val="18"/>
              </w:rPr>
            </w:pPr>
            <w:r>
              <w:rPr>
                <w:sz w:val="18"/>
              </w:rPr>
              <w:t>52,46</w:t>
            </w:r>
          </w:p>
        </w:tc>
      </w:tr>
      <w:tr w14:paraId="4EDBDE6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4210E0D7">
            <w:pPr>
              <w:rPr>
                <w:sz w:val="18"/>
              </w:rPr>
            </w:pPr>
            <w:r>
              <w:rPr>
                <w:sz w:val="18"/>
              </w:rPr>
              <w:t>31 Rashodi za zaposlene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3B06E0AD">
            <w:pPr>
              <w:jc w:val="right"/>
              <w:rPr>
                <w:sz w:val="18"/>
              </w:rPr>
            </w:pPr>
            <w:r>
              <w:rPr>
                <w:sz w:val="18"/>
              </w:rPr>
              <w:t>122.000,00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121ECAED">
            <w:pPr>
              <w:jc w:val="right"/>
              <w:rPr>
                <w:sz w:val="18"/>
              </w:rPr>
            </w:pPr>
            <w:r>
              <w:rPr>
                <w:sz w:val="18"/>
              </w:rPr>
              <w:t>63.999,00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5C1598BC">
            <w:pPr>
              <w:jc w:val="right"/>
              <w:rPr>
                <w:sz w:val="18"/>
              </w:rPr>
            </w:pPr>
            <w:r>
              <w:rPr>
                <w:sz w:val="18"/>
              </w:rPr>
              <w:t>52,46</w:t>
            </w:r>
          </w:p>
        </w:tc>
      </w:tr>
      <w:tr w14:paraId="02F7407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4530DE62">
            <w:pPr>
              <w:rPr>
                <w:sz w:val="18"/>
              </w:rPr>
            </w:pPr>
            <w:r>
              <w:rPr>
                <w:sz w:val="18"/>
              </w:rPr>
              <w:t>311 Plaće (Bruto)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BA4EE68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47A09FC7">
            <w:pPr>
              <w:jc w:val="right"/>
              <w:rPr>
                <w:sz w:val="18"/>
              </w:rPr>
            </w:pPr>
            <w:r>
              <w:rPr>
                <w:sz w:val="18"/>
              </w:rPr>
              <w:t>63.999,00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3788A4FD">
            <w:pPr>
              <w:rPr>
                <w:sz w:val="18"/>
              </w:rPr>
            </w:pPr>
          </w:p>
        </w:tc>
      </w:tr>
      <w:tr w14:paraId="2E7FB80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09880F42">
            <w:pPr>
              <w:rPr>
                <w:sz w:val="18"/>
              </w:rPr>
            </w:pPr>
            <w:r>
              <w:rPr>
                <w:sz w:val="18"/>
              </w:rPr>
              <w:t>3111 Plaće za redovan rad</w:t>
            </w:r>
          </w:p>
        </w:tc>
        <w:tc>
          <w:tcPr>
            <w:tcW w:w="700" w:type="pct"/>
            <w:vAlign w:val="center"/>
          </w:tcPr>
          <w:p w14:paraId="56E29968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289C9AB3">
            <w:pPr>
              <w:jc w:val="right"/>
              <w:rPr>
                <w:sz w:val="18"/>
              </w:rPr>
            </w:pPr>
            <w:r>
              <w:rPr>
                <w:sz w:val="18"/>
              </w:rPr>
              <w:t>63.999,00</w:t>
            </w:r>
          </w:p>
        </w:tc>
        <w:tc>
          <w:tcPr>
            <w:tcW w:w="600" w:type="pct"/>
            <w:vAlign w:val="center"/>
          </w:tcPr>
          <w:p w14:paraId="7D1B797C">
            <w:pPr>
              <w:rPr>
                <w:sz w:val="18"/>
              </w:rPr>
            </w:pPr>
          </w:p>
        </w:tc>
      </w:tr>
      <w:tr w14:paraId="2BC30F5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DAE8F2"/>
            <w:vAlign w:val="center"/>
          </w:tcPr>
          <w:p w14:paraId="3520E67E">
            <w:pPr>
              <w:rPr>
                <w:sz w:val="18"/>
              </w:rPr>
            </w:pPr>
            <w:r>
              <w:rPr>
                <w:b/>
                <w:sz w:val="18"/>
              </w:rPr>
              <w:t>AKTIVNOST A101502 Materijalni i ostali rashodi</w:t>
            </w:r>
          </w:p>
        </w:tc>
        <w:tc>
          <w:tcPr>
            <w:tcW w:w="700" w:type="pct"/>
            <w:shd w:val="clear" w:color="auto" w:fill="DAE8F2"/>
            <w:vAlign w:val="center"/>
          </w:tcPr>
          <w:p w14:paraId="5B6CF4D5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89.000,00</w:t>
            </w:r>
          </w:p>
        </w:tc>
        <w:tc>
          <w:tcPr>
            <w:tcW w:w="700" w:type="pct"/>
            <w:shd w:val="clear" w:color="auto" w:fill="DAE8F2"/>
            <w:vAlign w:val="center"/>
          </w:tcPr>
          <w:p w14:paraId="5ED0D881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25.734,02</w:t>
            </w:r>
          </w:p>
        </w:tc>
        <w:tc>
          <w:tcPr>
            <w:tcW w:w="600" w:type="pct"/>
            <w:shd w:val="clear" w:color="auto" w:fill="DAE8F2"/>
            <w:vAlign w:val="center"/>
          </w:tcPr>
          <w:p w14:paraId="5891D710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28,91</w:t>
            </w:r>
          </w:p>
        </w:tc>
      </w:tr>
      <w:tr w14:paraId="3EDEE58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0D19103F">
            <w:pPr>
              <w:rPr>
                <w:sz w:val="18"/>
              </w:rPr>
            </w:pPr>
            <w:r>
              <w:rPr>
                <w:sz w:val="16"/>
              </w:rPr>
              <w:t>IZVOR 11 Opći prihodi i primici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3A10A912">
            <w:pPr>
              <w:jc w:val="right"/>
              <w:rPr>
                <w:sz w:val="18"/>
              </w:rPr>
            </w:pPr>
            <w:r>
              <w:rPr>
                <w:sz w:val="16"/>
              </w:rPr>
              <w:t>21.100,00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46779AE1">
            <w:pPr>
              <w:jc w:val="right"/>
              <w:rPr>
                <w:sz w:val="18"/>
              </w:rPr>
            </w:pPr>
            <w:r>
              <w:rPr>
                <w:sz w:val="16"/>
              </w:rPr>
              <w:t>6.169,40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5BBEDAE8">
            <w:pPr>
              <w:jc w:val="right"/>
              <w:rPr>
                <w:sz w:val="18"/>
              </w:rPr>
            </w:pPr>
            <w:r>
              <w:rPr>
                <w:sz w:val="16"/>
              </w:rPr>
              <w:t>29,24</w:t>
            </w:r>
          </w:p>
        </w:tc>
      </w:tr>
      <w:tr w14:paraId="3987B86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37784375">
            <w:pPr>
              <w:rPr>
                <w:sz w:val="18"/>
              </w:rPr>
            </w:pPr>
            <w:r>
              <w:rPr>
                <w:sz w:val="18"/>
              </w:rPr>
              <w:t>3 Rashodi poslovanja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6612DF25">
            <w:pPr>
              <w:jc w:val="right"/>
              <w:rPr>
                <w:sz w:val="18"/>
              </w:rPr>
            </w:pPr>
            <w:r>
              <w:rPr>
                <w:sz w:val="18"/>
              </w:rPr>
              <w:t>21.100,00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2BFD7B20">
            <w:pPr>
              <w:jc w:val="right"/>
              <w:rPr>
                <w:sz w:val="18"/>
              </w:rPr>
            </w:pPr>
            <w:r>
              <w:rPr>
                <w:sz w:val="18"/>
              </w:rPr>
              <w:t>6.169,40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292FF814">
            <w:pPr>
              <w:jc w:val="right"/>
              <w:rPr>
                <w:sz w:val="18"/>
              </w:rPr>
            </w:pPr>
            <w:r>
              <w:rPr>
                <w:sz w:val="18"/>
              </w:rPr>
              <w:t>29,24</w:t>
            </w:r>
          </w:p>
        </w:tc>
      </w:tr>
      <w:tr w14:paraId="646B571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3A96F4EB">
            <w:pPr>
              <w:rPr>
                <w:sz w:val="18"/>
              </w:rPr>
            </w:pPr>
            <w:r>
              <w:rPr>
                <w:sz w:val="18"/>
              </w:rPr>
              <w:t>32 Materijalni rashodi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655B7D1">
            <w:pPr>
              <w:jc w:val="right"/>
              <w:rPr>
                <w:sz w:val="18"/>
              </w:rPr>
            </w:pPr>
            <w:r>
              <w:rPr>
                <w:sz w:val="18"/>
              </w:rPr>
              <w:t>20.900,00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0D5800DA">
            <w:pPr>
              <w:jc w:val="right"/>
              <w:rPr>
                <w:sz w:val="18"/>
              </w:rPr>
            </w:pPr>
            <w:r>
              <w:rPr>
                <w:sz w:val="18"/>
              </w:rPr>
              <w:t>6.116,05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5AC4CAC">
            <w:pPr>
              <w:jc w:val="right"/>
              <w:rPr>
                <w:sz w:val="18"/>
              </w:rPr>
            </w:pPr>
            <w:r>
              <w:rPr>
                <w:sz w:val="18"/>
              </w:rPr>
              <w:t>29,26</w:t>
            </w:r>
          </w:p>
        </w:tc>
      </w:tr>
      <w:tr w14:paraId="7E3EB36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7C8D18B6">
            <w:pPr>
              <w:rPr>
                <w:sz w:val="18"/>
              </w:rPr>
            </w:pPr>
            <w:r>
              <w:rPr>
                <w:sz w:val="18"/>
              </w:rPr>
              <w:t>321 Naknade troškova zaposlenima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8B5D7EF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70C1161E">
            <w:pPr>
              <w:jc w:val="right"/>
              <w:rPr>
                <w:sz w:val="18"/>
              </w:rPr>
            </w:pPr>
            <w:r>
              <w:rPr>
                <w:sz w:val="18"/>
              </w:rPr>
              <w:t>456,30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77A42CEB">
            <w:pPr>
              <w:rPr>
                <w:sz w:val="18"/>
              </w:rPr>
            </w:pPr>
          </w:p>
        </w:tc>
      </w:tr>
      <w:tr w14:paraId="41E3F9D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48006214">
            <w:pPr>
              <w:rPr>
                <w:sz w:val="18"/>
              </w:rPr>
            </w:pPr>
            <w:r>
              <w:rPr>
                <w:sz w:val="18"/>
              </w:rPr>
              <w:t>3212 Naknade za prijevoz, za rad na terenu i odvojeni život</w:t>
            </w:r>
          </w:p>
        </w:tc>
        <w:tc>
          <w:tcPr>
            <w:tcW w:w="700" w:type="pct"/>
            <w:vAlign w:val="center"/>
          </w:tcPr>
          <w:p w14:paraId="7C068D34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A9C8D79">
            <w:pPr>
              <w:jc w:val="right"/>
              <w:rPr>
                <w:sz w:val="18"/>
              </w:rPr>
            </w:pPr>
            <w:r>
              <w:rPr>
                <w:sz w:val="18"/>
              </w:rPr>
              <w:t>456,30</w:t>
            </w:r>
          </w:p>
        </w:tc>
        <w:tc>
          <w:tcPr>
            <w:tcW w:w="600" w:type="pct"/>
            <w:vAlign w:val="center"/>
          </w:tcPr>
          <w:p w14:paraId="122A6D62">
            <w:pPr>
              <w:rPr>
                <w:sz w:val="18"/>
              </w:rPr>
            </w:pPr>
          </w:p>
        </w:tc>
      </w:tr>
      <w:tr w14:paraId="1BC5D2F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74930EBF">
            <w:pPr>
              <w:rPr>
                <w:sz w:val="18"/>
              </w:rPr>
            </w:pPr>
            <w:r>
              <w:rPr>
                <w:sz w:val="18"/>
              </w:rPr>
              <w:t>322 Rashodi za materijal i energiju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C0FF658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65910334">
            <w:pPr>
              <w:jc w:val="right"/>
              <w:rPr>
                <w:sz w:val="18"/>
              </w:rPr>
            </w:pPr>
            <w:r>
              <w:rPr>
                <w:sz w:val="18"/>
              </w:rPr>
              <w:t>2.537,57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0A60938E">
            <w:pPr>
              <w:rPr>
                <w:sz w:val="18"/>
              </w:rPr>
            </w:pPr>
          </w:p>
        </w:tc>
      </w:tr>
      <w:tr w14:paraId="39D9C64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39A879FA">
            <w:pPr>
              <w:rPr>
                <w:sz w:val="18"/>
              </w:rPr>
            </w:pPr>
            <w:r>
              <w:rPr>
                <w:sz w:val="18"/>
              </w:rPr>
              <w:t>3221 Uredski materijal i ostali materijalni rashodi</w:t>
            </w:r>
          </w:p>
        </w:tc>
        <w:tc>
          <w:tcPr>
            <w:tcW w:w="700" w:type="pct"/>
            <w:vAlign w:val="center"/>
          </w:tcPr>
          <w:p w14:paraId="75441081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365960B8">
            <w:pPr>
              <w:jc w:val="right"/>
              <w:rPr>
                <w:sz w:val="18"/>
              </w:rPr>
            </w:pPr>
            <w:r>
              <w:rPr>
                <w:sz w:val="18"/>
              </w:rPr>
              <w:t>405,31</w:t>
            </w:r>
          </w:p>
        </w:tc>
        <w:tc>
          <w:tcPr>
            <w:tcW w:w="600" w:type="pct"/>
            <w:vAlign w:val="center"/>
          </w:tcPr>
          <w:p w14:paraId="2D2B9DDD">
            <w:pPr>
              <w:rPr>
                <w:sz w:val="18"/>
              </w:rPr>
            </w:pPr>
          </w:p>
        </w:tc>
      </w:tr>
      <w:tr w14:paraId="59F7DE5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351CC8C6">
            <w:pPr>
              <w:rPr>
                <w:sz w:val="18"/>
              </w:rPr>
            </w:pPr>
            <w:r>
              <w:rPr>
                <w:sz w:val="18"/>
              </w:rPr>
              <w:t>3222 Materijal i sirovine</w:t>
            </w:r>
          </w:p>
        </w:tc>
        <w:tc>
          <w:tcPr>
            <w:tcW w:w="700" w:type="pct"/>
            <w:vAlign w:val="center"/>
          </w:tcPr>
          <w:p w14:paraId="03D31ED8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2DAAB7C0">
            <w:pPr>
              <w:jc w:val="right"/>
              <w:rPr>
                <w:sz w:val="18"/>
              </w:rPr>
            </w:pPr>
            <w:r>
              <w:rPr>
                <w:sz w:val="18"/>
              </w:rPr>
              <w:t>2.132,26</w:t>
            </w:r>
          </w:p>
        </w:tc>
        <w:tc>
          <w:tcPr>
            <w:tcW w:w="600" w:type="pct"/>
            <w:vAlign w:val="center"/>
          </w:tcPr>
          <w:p w14:paraId="479F594F">
            <w:pPr>
              <w:rPr>
                <w:sz w:val="18"/>
              </w:rPr>
            </w:pPr>
          </w:p>
        </w:tc>
      </w:tr>
      <w:tr w14:paraId="74418D3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25BEA53F">
            <w:pPr>
              <w:rPr>
                <w:sz w:val="18"/>
              </w:rPr>
            </w:pPr>
            <w:r>
              <w:rPr>
                <w:sz w:val="18"/>
              </w:rPr>
              <w:t>323 Rashodi za usluge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3681651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708DFE82">
            <w:pPr>
              <w:jc w:val="right"/>
              <w:rPr>
                <w:sz w:val="18"/>
              </w:rPr>
            </w:pPr>
            <w:r>
              <w:rPr>
                <w:sz w:val="18"/>
              </w:rPr>
              <w:t>3.122,18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249786FC">
            <w:pPr>
              <w:rPr>
                <w:sz w:val="18"/>
              </w:rPr>
            </w:pPr>
          </w:p>
        </w:tc>
      </w:tr>
      <w:tr w14:paraId="36BD84F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70992E8C">
            <w:pPr>
              <w:rPr>
                <w:sz w:val="18"/>
              </w:rPr>
            </w:pPr>
            <w:r>
              <w:rPr>
                <w:sz w:val="18"/>
              </w:rPr>
              <w:t>3231 Usluge telefona, interneta, pošte i prijevoza</w:t>
            </w:r>
          </w:p>
        </w:tc>
        <w:tc>
          <w:tcPr>
            <w:tcW w:w="700" w:type="pct"/>
            <w:vAlign w:val="center"/>
          </w:tcPr>
          <w:p w14:paraId="3B92F518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74D38DA5">
            <w:pPr>
              <w:jc w:val="right"/>
              <w:rPr>
                <w:sz w:val="18"/>
              </w:rPr>
            </w:pPr>
            <w:r>
              <w:rPr>
                <w:sz w:val="18"/>
              </w:rPr>
              <w:t>114,47</w:t>
            </w:r>
          </w:p>
        </w:tc>
        <w:tc>
          <w:tcPr>
            <w:tcW w:w="600" w:type="pct"/>
            <w:vAlign w:val="center"/>
          </w:tcPr>
          <w:p w14:paraId="26C07ADA">
            <w:pPr>
              <w:rPr>
                <w:sz w:val="18"/>
              </w:rPr>
            </w:pPr>
          </w:p>
        </w:tc>
      </w:tr>
      <w:tr w14:paraId="433343C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17F3843A">
            <w:pPr>
              <w:rPr>
                <w:sz w:val="18"/>
              </w:rPr>
            </w:pPr>
            <w:r>
              <w:rPr>
                <w:sz w:val="18"/>
              </w:rPr>
              <w:t>3234 Komunalne usluge</w:t>
            </w:r>
          </w:p>
        </w:tc>
        <w:tc>
          <w:tcPr>
            <w:tcW w:w="700" w:type="pct"/>
            <w:vAlign w:val="center"/>
          </w:tcPr>
          <w:p w14:paraId="25788F8A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7440579D">
            <w:pPr>
              <w:jc w:val="right"/>
              <w:rPr>
                <w:sz w:val="18"/>
              </w:rPr>
            </w:pPr>
            <w:r>
              <w:rPr>
                <w:sz w:val="18"/>
              </w:rPr>
              <w:t>133,71</w:t>
            </w:r>
          </w:p>
        </w:tc>
        <w:tc>
          <w:tcPr>
            <w:tcW w:w="600" w:type="pct"/>
            <w:vAlign w:val="center"/>
          </w:tcPr>
          <w:p w14:paraId="761A8B11">
            <w:pPr>
              <w:rPr>
                <w:sz w:val="18"/>
              </w:rPr>
            </w:pPr>
          </w:p>
        </w:tc>
      </w:tr>
      <w:tr w14:paraId="6167899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2FAD1C36">
            <w:pPr>
              <w:rPr>
                <w:sz w:val="18"/>
              </w:rPr>
            </w:pPr>
            <w:r>
              <w:rPr>
                <w:sz w:val="18"/>
              </w:rPr>
              <w:t>3237 Intelektualne i osobne usluge</w:t>
            </w:r>
          </w:p>
        </w:tc>
        <w:tc>
          <w:tcPr>
            <w:tcW w:w="700" w:type="pct"/>
            <w:vAlign w:val="center"/>
          </w:tcPr>
          <w:p w14:paraId="669FA2C2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F24E1C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1.775,00</w:t>
            </w:r>
          </w:p>
        </w:tc>
        <w:tc>
          <w:tcPr>
            <w:tcW w:w="600" w:type="pct"/>
            <w:vAlign w:val="center"/>
          </w:tcPr>
          <w:p w14:paraId="2F8516F4">
            <w:pPr>
              <w:rPr>
                <w:sz w:val="18"/>
              </w:rPr>
            </w:pPr>
          </w:p>
        </w:tc>
      </w:tr>
      <w:tr w14:paraId="1257CE5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0C36BC4E">
            <w:pPr>
              <w:rPr>
                <w:sz w:val="18"/>
              </w:rPr>
            </w:pPr>
            <w:r>
              <w:rPr>
                <w:sz w:val="18"/>
              </w:rPr>
              <w:t>3238 Računalne usluge</w:t>
            </w:r>
          </w:p>
        </w:tc>
        <w:tc>
          <w:tcPr>
            <w:tcW w:w="700" w:type="pct"/>
            <w:vAlign w:val="center"/>
          </w:tcPr>
          <w:p w14:paraId="15B87225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2AA7428C">
            <w:pPr>
              <w:jc w:val="right"/>
              <w:rPr>
                <w:sz w:val="18"/>
              </w:rPr>
            </w:pPr>
            <w:r>
              <w:rPr>
                <w:sz w:val="18"/>
              </w:rPr>
              <w:t>444,00</w:t>
            </w:r>
          </w:p>
        </w:tc>
        <w:tc>
          <w:tcPr>
            <w:tcW w:w="600" w:type="pct"/>
            <w:vAlign w:val="center"/>
          </w:tcPr>
          <w:p w14:paraId="5D21351C">
            <w:pPr>
              <w:rPr>
                <w:sz w:val="18"/>
              </w:rPr>
            </w:pPr>
          </w:p>
        </w:tc>
      </w:tr>
      <w:tr w14:paraId="61BC0A6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6CC5115C">
            <w:pPr>
              <w:rPr>
                <w:sz w:val="18"/>
              </w:rPr>
            </w:pPr>
            <w:r>
              <w:rPr>
                <w:sz w:val="18"/>
              </w:rPr>
              <w:t>3239 Ostale usluge</w:t>
            </w:r>
          </w:p>
        </w:tc>
        <w:tc>
          <w:tcPr>
            <w:tcW w:w="700" w:type="pct"/>
            <w:vAlign w:val="center"/>
          </w:tcPr>
          <w:p w14:paraId="11C2068F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1121C48A">
            <w:pPr>
              <w:jc w:val="right"/>
              <w:rPr>
                <w:sz w:val="18"/>
              </w:rPr>
            </w:pPr>
            <w:r>
              <w:rPr>
                <w:sz w:val="18"/>
              </w:rPr>
              <w:t>655,00</w:t>
            </w:r>
          </w:p>
        </w:tc>
        <w:tc>
          <w:tcPr>
            <w:tcW w:w="600" w:type="pct"/>
            <w:vAlign w:val="center"/>
          </w:tcPr>
          <w:p w14:paraId="6A08172A">
            <w:pPr>
              <w:rPr>
                <w:sz w:val="18"/>
              </w:rPr>
            </w:pPr>
          </w:p>
        </w:tc>
      </w:tr>
      <w:tr w14:paraId="1D8B08C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020F3089">
            <w:pPr>
              <w:rPr>
                <w:sz w:val="18"/>
              </w:rPr>
            </w:pPr>
            <w:r>
              <w:rPr>
                <w:sz w:val="18"/>
              </w:rPr>
              <w:t>34 Financijski rashodi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26CCACED">
            <w:pPr>
              <w:jc w:val="right"/>
              <w:rPr>
                <w:sz w:val="18"/>
              </w:rPr>
            </w:pPr>
            <w:r>
              <w:rPr>
                <w:sz w:val="18"/>
              </w:rPr>
              <w:t>200,00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3D4982B">
            <w:pPr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55FF660">
            <w:pPr>
              <w:jc w:val="right"/>
              <w:rPr>
                <w:sz w:val="18"/>
              </w:rPr>
            </w:pPr>
            <w:r>
              <w:rPr>
                <w:sz w:val="18"/>
              </w:rPr>
              <w:t>26,68</w:t>
            </w:r>
          </w:p>
        </w:tc>
      </w:tr>
      <w:tr w14:paraId="4B524E5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44FB8283">
            <w:pPr>
              <w:rPr>
                <w:sz w:val="18"/>
              </w:rPr>
            </w:pPr>
            <w:r>
              <w:rPr>
                <w:sz w:val="18"/>
              </w:rPr>
              <w:t>343 Ostali financijski rashodi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2EC6CD46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74F194C6">
            <w:pPr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32EEC938">
            <w:pPr>
              <w:rPr>
                <w:sz w:val="18"/>
              </w:rPr>
            </w:pPr>
          </w:p>
        </w:tc>
      </w:tr>
      <w:tr w14:paraId="223B584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66204AED">
            <w:pPr>
              <w:rPr>
                <w:sz w:val="18"/>
              </w:rPr>
            </w:pPr>
            <w:r>
              <w:rPr>
                <w:sz w:val="18"/>
              </w:rPr>
              <w:t>3431 Bankarske usluge i usluge platnog prometa</w:t>
            </w:r>
          </w:p>
        </w:tc>
        <w:tc>
          <w:tcPr>
            <w:tcW w:w="700" w:type="pct"/>
            <w:vAlign w:val="center"/>
          </w:tcPr>
          <w:p w14:paraId="36E4A909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73ED494B">
            <w:pPr>
              <w:jc w:val="right"/>
              <w:rPr>
                <w:sz w:val="18"/>
              </w:rPr>
            </w:pPr>
            <w:r>
              <w:rPr>
                <w:sz w:val="18"/>
              </w:rPr>
              <w:t>53,35</w:t>
            </w:r>
          </w:p>
        </w:tc>
        <w:tc>
          <w:tcPr>
            <w:tcW w:w="600" w:type="pct"/>
            <w:vAlign w:val="center"/>
          </w:tcPr>
          <w:p w14:paraId="0CBCF78D">
            <w:pPr>
              <w:rPr>
                <w:sz w:val="18"/>
              </w:rPr>
            </w:pPr>
          </w:p>
        </w:tc>
      </w:tr>
      <w:tr w14:paraId="2E7A620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418A8DB1">
            <w:pPr>
              <w:rPr>
                <w:sz w:val="18"/>
              </w:rPr>
            </w:pPr>
            <w:r>
              <w:rPr>
                <w:sz w:val="16"/>
              </w:rPr>
              <w:t>IZVOR 43 Prihodi za posebne namjene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0F25A7F2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23F0DDBE">
            <w:pPr>
              <w:jc w:val="right"/>
              <w:rPr>
                <w:sz w:val="18"/>
              </w:rPr>
            </w:pPr>
            <w:r>
              <w:rPr>
                <w:sz w:val="16"/>
              </w:rPr>
              <w:t>731,25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7F6C61BD">
            <w:pPr>
              <w:rPr>
                <w:sz w:val="18"/>
              </w:rPr>
            </w:pPr>
          </w:p>
        </w:tc>
      </w:tr>
      <w:tr w14:paraId="5086A1D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4B8B5F83">
            <w:pPr>
              <w:rPr>
                <w:sz w:val="18"/>
              </w:rPr>
            </w:pPr>
            <w:r>
              <w:rPr>
                <w:sz w:val="18"/>
              </w:rPr>
              <w:t>3 Rashodi poslovanja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CBCCE6C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2AD7278F">
            <w:pPr>
              <w:jc w:val="right"/>
              <w:rPr>
                <w:sz w:val="18"/>
              </w:rPr>
            </w:pPr>
            <w:r>
              <w:rPr>
                <w:sz w:val="18"/>
              </w:rPr>
              <w:t>731,25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21095E09">
            <w:pPr>
              <w:rPr>
                <w:sz w:val="18"/>
              </w:rPr>
            </w:pPr>
          </w:p>
        </w:tc>
      </w:tr>
      <w:tr w14:paraId="14E8C44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26387165">
            <w:pPr>
              <w:rPr>
                <w:sz w:val="18"/>
              </w:rPr>
            </w:pPr>
            <w:r>
              <w:rPr>
                <w:sz w:val="18"/>
              </w:rPr>
              <w:t>32 Materijalni rashodi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38A5631B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652FD6AD">
            <w:pPr>
              <w:jc w:val="right"/>
              <w:rPr>
                <w:sz w:val="18"/>
              </w:rPr>
            </w:pPr>
            <w:r>
              <w:rPr>
                <w:sz w:val="18"/>
              </w:rPr>
              <w:t>731,25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429A5832">
            <w:pPr>
              <w:rPr>
                <w:sz w:val="18"/>
              </w:rPr>
            </w:pPr>
          </w:p>
        </w:tc>
      </w:tr>
      <w:tr w14:paraId="2E7C44A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3316C777">
            <w:pPr>
              <w:rPr>
                <w:sz w:val="18"/>
              </w:rPr>
            </w:pPr>
            <w:r>
              <w:rPr>
                <w:sz w:val="18"/>
              </w:rPr>
              <w:t>323 Rashodi za usluge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4556EC2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4E62DB01">
            <w:pPr>
              <w:jc w:val="right"/>
              <w:rPr>
                <w:sz w:val="18"/>
              </w:rPr>
            </w:pPr>
            <w:r>
              <w:rPr>
                <w:sz w:val="18"/>
              </w:rPr>
              <w:t>731,25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159E209">
            <w:pPr>
              <w:rPr>
                <w:sz w:val="18"/>
              </w:rPr>
            </w:pPr>
          </w:p>
        </w:tc>
      </w:tr>
      <w:tr w14:paraId="684F927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0650F52C">
            <w:pPr>
              <w:rPr>
                <w:sz w:val="18"/>
              </w:rPr>
            </w:pPr>
            <w:r>
              <w:rPr>
                <w:sz w:val="18"/>
              </w:rPr>
              <w:t>3237 Intelektualne i osobne usluge</w:t>
            </w:r>
          </w:p>
        </w:tc>
        <w:tc>
          <w:tcPr>
            <w:tcW w:w="700" w:type="pct"/>
            <w:vAlign w:val="center"/>
          </w:tcPr>
          <w:p w14:paraId="52323F64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3E90ECBF">
            <w:pPr>
              <w:jc w:val="right"/>
              <w:rPr>
                <w:sz w:val="18"/>
              </w:rPr>
            </w:pPr>
            <w:r>
              <w:rPr>
                <w:sz w:val="18"/>
              </w:rPr>
              <w:t>731,25</w:t>
            </w:r>
          </w:p>
        </w:tc>
        <w:tc>
          <w:tcPr>
            <w:tcW w:w="600" w:type="pct"/>
            <w:vAlign w:val="center"/>
          </w:tcPr>
          <w:p w14:paraId="3A33C4FE">
            <w:pPr>
              <w:rPr>
                <w:sz w:val="18"/>
              </w:rPr>
            </w:pPr>
          </w:p>
        </w:tc>
      </w:tr>
      <w:tr w14:paraId="7CFDFED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03E05122">
            <w:pPr>
              <w:rPr>
                <w:sz w:val="18"/>
              </w:rPr>
            </w:pPr>
            <w:r>
              <w:rPr>
                <w:sz w:val="16"/>
              </w:rPr>
              <w:t>IZVOR 431 Prihodi za posebne namjene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1ACE9704">
            <w:pPr>
              <w:jc w:val="right"/>
              <w:rPr>
                <w:sz w:val="18"/>
              </w:rPr>
            </w:pPr>
            <w:r>
              <w:rPr>
                <w:sz w:val="16"/>
              </w:rPr>
              <w:t>67.900,00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4C7313FF">
            <w:pPr>
              <w:jc w:val="right"/>
              <w:rPr>
                <w:sz w:val="18"/>
              </w:rPr>
            </w:pPr>
            <w:r>
              <w:rPr>
                <w:sz w:val="16"/>
              </w:rPr>
              <w:t>18.833,37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6BF6D56C">
            <w:pPr>
              <w:jc w:val="right"/>
              <w:rPr>
                <w:sz w:val="18"/>
              </w:rPr>
            </w:pPr>
            <w:r>
              <w:rPr>
                <w:sz w:val="16"/>
              </w:rPr>
              <w:t>27,74</w:t>
            </w:r>
          </w:p>
        </w:tc>
      </w:tr>
      <w:tr w14:paraId="70FDFAD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4FD3B412">
            <w:pPr>
              <w:rPr>
                <w:sz w:val="18"/>
              </w:rPr>
            </w:pPr>
            <w:r>
              <w:rPr>
                <w:sz w:val="18"/>
              </w:rPr>
              <w:t>3 Rashodi poslovanja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347B178">
            <w:pPr>
              <w:jc w:val="right"/>
              <w:rPr>
                <w:sz w:val="18"/>
              </w:rPr>
            </w:pPr>
            <w:r>
              <w:rPr>
                <w:sz w:val="18"/>
              </w:rPr>
              <w:t>67.900,00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2058701C">
            <w:pPr>
              <w:jc w:val="right"/>
              <w:rPr>
                <w:sz w:val="18"/>
              </w:rPr>
            </w:pPr>
            <w:r>
              <w:rPr>
                <w:sz w:val="18"/>
              </w:rPr>
              <w:t>18.833,37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0051CA47">
            <w:pPr>
              <w:jc w:val="right"/>
              <w:rPr>
                <w:sz w:val="18"/>
              </w:rPr>
            </w:pPr>
            <w:r>
              <w:rPr>
                <w:sz w:val="18"/>
              </w:rPr>
              <w:t>27,74</w:t>
            </w:r>
          </w:p>
        </w:tc>
      </w:tr>
      <w:tr w14:paraId="5450988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1A0BF906">
            <w:pPr>
              <w:rPr>
                <w:sz w:val="18"/>
              </w:rPr>
            </w:pPr>
            <w:r>
              <w:rPr>
                <w:sz w:val="18"/>
              </w:rPr>
              <w:t>32 Materijalni rashodi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639DFF29">
            <w:pPr>
              <w:jc w:val="right"/>
              <w:rPr>
                <w:sz w:val="18"/>
              </w:rPr>
            </w:pPr>
            <w:r>
              <w:rPr>
                <w:sz w:val="18"/>
              </w:rPr>
              <w:t>66.900,00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6D0A1B2">
            <w:pPr>
              <w:jc w:val="right"/>
              <w:rPr>
                <w:sz w:val="18"/>
              </w:rPr>
            </w:pPr>
            <w:r>
              <w:rPr>
                <w:sz w:val="18"/>
              </w:rPr>
              <w:t>18.726,18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29CE7C87">
            <w:pPr>
              <w:jc w:val="right"/>
              <w:rPr>
                <w:sz w:val="18"/>
              </w:rPr>
            </w:pPr>
            <w:r>
              <w:rPr>
                <w:sz w:val="18"/>
              </w:rPr>
              <w:t>27,99</w:t>
            </w:r>
          </w:p>
        </w:tc>
      </w:tr>
      <w:tr w14:paraId="074994A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6DAE292C">
            <w:pPr>
              <w:rPr>
                <w:sz w:val="18"/>
              </w:rPr>
            </w:pPr>
            <w:r>
              <w:rPr>
                <w:sz w:val="18"/>
              </w:rPr>
              <w:t>321 Naknade troškova zaposlenima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7B92ECDF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593019D8">
            <w:pPr>
              <w:jc w:val="right"/>
              <w:rPr>
                <w:sz w:val="18"/>
              </w:rPr>
            </w:pPr>
            <w:r>
              <w:rPr>
                <w:sz w:val="18"/>
              </w:rPr>
              <w:t>1.500,52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2D7D00BF">
            <w:pPr>
              <w:rPr>
                <w:sz w:val="18"/>
              </w:rPr>
            </w:pPr>
          </w:p>
        </w:tc>
      </w:tr>
      <w:tr w14:paraId="72A58C2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1755109B">
            <w:pPr>
              <w:rPr>
                <w:sz w:val="18"/>
              </w:rPr>
            </w:pPr>
            <w:r>
              <w:rPr>
                <w:sz w:val="18"/>
              </w:rPr>
              <w:t>3212 Naknade za prijevoz, za rad na terenu i odvojeni život</w:t>
            </w:r>
          </w:p>
        </w:tc>
        <w:tc>
          <w:tcPr>
            <w:tcW w:w="700" w:type="pct"/>
            <w:vAlign w:val="center"/>
          </w:tcPr>
          <w:p w14:paraId="0AD77C1A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DB276F6">
            <w:pPr>
              <w:jc w:val="right"/>
              <w:rPr>
                <w:sz w:val="18"/>
              </w:rPr>
            </w:pPr>
            <w:r>
              <w:rPr>
                <w:sz w:val="18"/>
              </w:rPr>
              <w:t>982,92</w:t>
            </w:r>
          </w:p>
        </w:tc>
        <w:tc>
          <w:tcPr>
            <w:tcW w:w="600" w:type="pct"/>
            <w:vAlign w:val="center"/>
          </w:tcPr>
          <w:p w14:paraId="39D01E71">
            <w:pPr>
              <w:rPr>
                <w:sz w:val="18"/>
              </w:rPr>
            </w:pPr>
          </w:p>
        </w:tc>
      </w:tr>
      <w:tr w14:paraId="35720C2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175375B0">
            <w:pPr>
              <w:rPr>
                <w:sz w:val="18"/>
              </w:rPr>
            </w:pPr>
            <w:r>
              <w:rPr>
                <w:sz w:val="18"/>
              </w:rPr>
              <w:t>3214 Ostale naknade troškova zaposlenima</w:t>
            </w:r>
          </w:p>
        </w:tc>
        <w:tc>
          <w:tcPr>
            <w:tcW w:w="700" w:type="pct"/>
            <w:vAlign w:val="center"/>
          </w:tcPr>
          <w:p w14:paraId="11E28AAA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6BF7F10A">
            <w:pPr>
              <w:jc w:val="right"/>
              <w:rPr>
                <w:sz w:val="18"/>
              </w:rPr>
            </w:pPr>
            <w:r>
              <w:rPr>
                <w:sz w:val="18"/>
              </w:rPr>
              <w:t>517,60</w:t>
            </w:r>
          </w:p>
        </w:tc>
        <w:tc>
          <w:tcPr>
            <w:tcW w:w="600" w:type="pct"/>
            <w:vAlign w:val="center"/>
          </w:tcPr>
          <w:p w14:paraId="3086E231">
            <w:pPr>
              <w:rPr>
                <w:sz w:val="18"/>
              </w:rPr>
            </w:pPr>
          </w:p>
        </w:tc>
      </w:tr>
      <w:tr w14:paraId="06009C0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7C920ED1">
            <w:pPr>
              <w:rPr>
                <w:sz w:val="18"/>
              </w:rPr>
            </w:pPr>
            <w:r>
              <w:rPr>
                <w:sz w:val="18"/>
              </w:rPr>
              <w:t>322 Rashodi za materijal i energiju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6695B0D6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2E5ADD09">
            <w:pPr>
              <w:jc w:val="right"/>
              <w:rPr>
                <w:sz w:val="18"/>
              </w:rPr>
            </w:pPr>
            <w:r>
              <w:rPr>
                <w:sz w:val="18"/>
              </w:rPr>
              <w:t>9.670,02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1A719FAD">
            <w:pPr>
              <w:rPr>
                <w:sz w:val="18"/>
              </w:rPr>
            </w:pPr>
          </w:p>
        </w:tc>
      </w:tr>
      <w:tr w14:paraId="6212B8F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50DE207A">
            <w:pPr>
              <w:rPr>
                <w:sz w:val="18"/>
              </w:rPr>
            </w:pPr>
            <w:r>
              <w:rPr>
                <w:sz w:val="18"/>
              </w:rPr>
              <w:t>3221 Uredski materijal i ostali materijalni rashodi</w:t>
            </w:r>
          </w:p>
        </w:tc>
        <w:tc>
          <w:tcPr>
            <w:tcW w:w="700" w:type="pct"/>
            <w:vAlign w:val="center"/>
          </w:tcPr>
          <w:p w14:paraId="1EAD3549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5920622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1.813,64</w:t>
            </w:r>
          </w:p>
        </w:tc>
        <w:tc>
          <w:tcPr>
            <w:tcW w:w="600" w:type="pct"/>
            <w:vAlign w:val="center"/>
          </w:tcPr>
          <w:p w14:paraId="5E7B00AF">
            <w:pPr>
              <w:rPr>
                <w:sz w:val="18"/>
              </w:rPr>
            </w:pPr>
          </w:p>
        </w:tc>
      </w:tr>
      <w:tr w14:paraId="0F84F63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0A25BA41">
            <w:pPr>
              <w:rPr>
                <w:sz w:val="18"/>
              </w:rPr>
            </w:pPr>
            <w:r>
              <w:rPr>
                <w:sz w:val="18"/>
              </w:rPr>
              <w:t>3222 Materijal i sirovine</w:t>
            </w:r>
          </w:p>
        </w:tc>
        <w:tc>
          <w:tcPr>
            <w:tcW w:w="700" w:type="pct"/>
            <w:vAlign w:val="center"/>
          </w:tcPr>
          <w:p w14:paraId="22FC3292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E9695CB">
            <w:pPr>
              <w:jc w:val="right"/>
              <w:rPr>
                <w:sz w:val="18"/>
              </w:rPr>
            </w:pPr>
            <w:r>
              <w:rPr>
                <w:sz w:val="18"/>
              </w:rPr>
              <w:t>6.947,81</w:t>
            </w:r>
          </w:p>
        </w:tc>
        <w:tc>
          <w:tcPr>
            <w:tcW w:w="600" w:type="pct"/>
            <w:vAlign w:val="center"/>
          </w:tcPr>
          <w:p w14:paraId="729595D3">
            <w:pPr>
              <w:rPr>
                <w:sz w:val="18"/>
              </w:rPr>
            </w:pPr>
          </w:p>
        </w:tc>
      </w:tr>
      <w:tr w14:paraId="5682A94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1CBA3602">
            <w:pPr>
              <w:rPr>
                <w:sz w:val="18"/>
              </w:rPr>
            </w:pPr>
            <w:r>
              <w:rPr>
                <w:sz w:val="18"/>
              </w:rPr>
              <w:t>3225 Sitni inventar i auto gume</w:t>
            </w:r>
          </w:p>
        </w:tc>
        <w:tc>
          <w:tcPr>
            <w:tcW w:w="700" w:type="pct"/>
            <w:vAlign w:val="center"/>
          </w:tcPr>
          <w:p w14:paraId="7746BD24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42DBAE09">
            <w:pPr>
              <w:jc w:val="right"/>
              <w:rPr>
                <w:sz w:val="18"/>
              </w:rPr>
            </w:pPr>
            <w:r>
              <w:rPr>
                <w:sz w:val="18"/>
              </w:rPr>
              <w:t>604,28</w:t>
            </w:r>
          </w:p>
        </w:tc>
        <w:tc>
          <w:tcPr>
            <w:tcW w:w="600" w:type="pct"/>
            <w:vAlign w:val="center"/>
          </w:tcPr>
          <w:p w14:paraId="4952D159">
            <w:pPr>
              <w:rPr>
                <w:sz w:val="18"/>
              </w:rPr>
            </w:pPr>
          </w:p>
        </w:tc>
      </w:tr>
      <w:tr w14:paraId="35D7F61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0D1B9936">
            <w:pPr>
              <w:rPr>
                <w:sz w:val="18"/>
              </w:rPr>
            </w:pPr>
            <w:r>
              <w:rPr>
                <w:sz w:val="18"/>
              </w:rPr>
              <w:t>3227 Službena, radna i zaštitna odjeća i obuća</w:t>
            </w:r>
          </w:p>
        </w:tc>
        <w:tc>
          <w:tcPr>
            <w:tcW w:w="700" w:type="pct"/>
            <w:vAlign w:val="center"/>
          </w:tcPr>
          <w:p w14:paraId="69BE2E32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5D9D11FA">
            <w:pPr>
              <w:jc w:val="right"/>
              <w:rPr>
                <w:sz w:val="18"/>
              </w:rPr>
            </w:pPr>
            <w:r>
              <w:rPr>
                <w:sz w:val="18"/>
              </w:rPr>
              <w:t>304,29</w:t>
            </w:r>
          </w:p>
        </w:tc>
        <w:tc>
          <w:tcPr>
            <w:tcW w:w="600" w:type="pct"/>
            <w:vAlign w:val="center"/>
          </w:tcPr>
          <w:p w14:paraId="25A703ED">
            <w:pPr>
              <w:rPr>
                <w:sz w:val="18"/>
              </w:rPr>
            </w:pPr>
          </w:p>
        </w:tc>
      </w:tr>
      <w:tr w14:paraId="2E1AC818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13F7411C">
            <w:pPr>
              <w:rPr>
                <w:sz w:val="18"/>
              </w:rPr>
            </w:pPr>
            <w:r>
              <w:rPr>
                <w:sz w:val="18"/>
              </w:rPr>
              <w:t>323 Rashodi za usluge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1C50EA2A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2E8636CB">
            <w:pPr>
              <w:jc w:val="right"/>
              <w:rPr>
                <w:sz w:val="18"/>
              </w:rPr>
            </w:pPr>
            <w:r>
              <w:rPr>
                <w:sz w:val="18"/>
              </w:rPr>
              <w:t>7.555,64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76810689">
            <w:pPr>
              <w:rPr>
                <w:sz w:val="18"/>
              </w:rPr>
            </w:pPr>
          </w:p>
        </w:tc>
      </w:tr>
      <w:tr w14:paraId="740DF86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25C447AE">
            <w:pPr>
              <w:rPr>
                <w:sz w:val="18"/>
              </w:rPr>
            </w:pPr>
            <w:r>
              <w:rPr>
                <w:sz w:val="18"/>
              </w:rPr>
              <w:t>3231 Usluge telefona, interneta, pošte i prijevoza</w:t>
            </w:r>
          </w:p>
        </w:tc>
        <w:tc>
          <w:tcPr>
            <w:tcW w:w="700" w:type="pct"/>
            <w:vAlign w:val="center"/>
          </w:tcPr>
          <w:p w14:paraId="5486895A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BD2CD5D">
            <w:pPr>
              <w:jc w:val="right"/>
              <w:rPr>
                <w:sz w:val="18"/>
              </w:rPr>
            </w:pPr>
            <w:r>
              <w:rPr>
                <w:sz w:val="18"/>
              </w:rPr>
              <w:t>242,48</w:t>
            </w:r>
          </w:p>
        </w:tc>
        <w:tc>
          <w:tcPr>
            <w:tcW w:w="600" w:type="pct"/>
            <w:vAlign w:val="center"/>
          </w:tcPr>
          <w:p w14:paraId="79AE57FD">
            <w:pPr>
              <w:rPr>
                <w:sz w:val="18"/>
              </w:rPr>
            </w:pPr>
          </w:p>
        </w:tc>
      </w:tr>
      <w:tr w14:paraId="2D97B86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349B2AFF">
            <w:pPr>
              <w:rPr>
                <w:sz w:val="18"/>
              </w:rPr>
            </w:pPr>
            <w:r>
              <w:rPr>
                <w:sz w:val="18"/>
              </w:rPr>
              <w:t>3234 Komunalne usluge</w:t>
            </w:r>
          </w:p>
        </w:tc>
        <w:tc>
          <w:tcPr>
            <w:tcW w:w="700" w:type="pct"/>
            <w:vAlign w:val="center"/>
          </w:tcPr>
          <w:p w14:paraId="098324C3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4F403484">
            <w:pPr>
              <w:jc w:val="right"/>
              <w:rPr>
                <w:sz w:val="18"/>
              </w:rPr>
            </w:pPr>
            <w:r>
              <w:rPr>
                <w:sz w:val="18"/>
              </w:rPr>
              <w:t>916,61</w:t>
            </w:r>
          </w:p>
        </w:tc>
        <w:tc>
          <w:tcPr>
            <w:tcW w:w="600" w:type="pct"/>
            <w:vAlign w:val="center"/>
          </w:tcPr>
          <w:p w14:paraId="49F1F995">
            <w:pPr>
              <w:rPr>
                <w:sz w:val="18"/>
              </w:rPr>
            </w:pPr>
          </w:p>
        </w:tc>
      </w:tr>
      <w:tr w14:paraId="03B3E0D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37879048">
            <w:pPr>
              <w:rPr>
                <w:sz w:val="18"/>
              </w:rPr>
            </w:pPr>
            <w:r>
              <w:rPr>
                <w:sz w:val="18"/>
              </w:rPr>
              <w:t>3236 Zdravstvene i veterinarske usluge</w:t>
            </w:r>
          </w:p>
        </w:tc>
        <w:tc>
          <w:tcPr>
            <w:tcW w:w="700" w:type="pct"/>
            <w:vAlign w:val="center"/>
          </w:tcPr>
          <w:p w14:paraId="5536E863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33A23E98">
            <w:pPr>
              <w:jc w:val="right"/>
              <w:rPr>
                <w:sz w:val="18"/>
              </w:rPr>
            </w:pPr>
            <w:r>
              <w:rPr>
                <w:sz w:val="18"/>
              </w:rPr>
              <w:t>175,20</w:t>
            </w:r>
          </w:p>
        </w:tc>
        <w:tc>
          <w:tcPr>
            <w:tcW w:w="600" w:type="pct"/>
            <w:vAlign w:val="center"/>
          </w:tcPr>
          <w:p w14:paraId="773BA3B6">
            <w:pPr>
              <w:rPr>
                <w:sz w:val="18"/>
              </w:rPr>
            </w:pPr>
          </w:p>
        </w:tc>
      </w:tr>
      <w:tr w14:paraId="41C07FD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7B5D88A4">
            <w:pPr>
              <w:rPr>
                <w:sz w:val="18"/>
              </w:rPr>
            </w:pPr>
            <w:r>
              <w:rPr>
                <w:sz w:val="18"/>
              </w:rPr>
              <w:t>3237 Intelektualne i osobne usluge</w:t>
            </w:r>
          </w:p>
        </w:tc>
        <w:tc>
          <w:tcPr>
            <w:tcW w:w="700" w:type="pct"/>
            <w:vAlign w:val="center"/>
          </w:tcPr>
          <w:p w14:paraId="71AE3978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653C38A8">
            <w:pPr>
              <w:jc w:val="right"/>
              <w:rPr>
                <w:sz w:val="18"/>
              </w:rPr>
            </w:pPr>
            <w:r>
              <w:rPr>
                <w:sz w:val="18"/>
              </w:rPr>
              <w:t>3.167,35</w:t>
            </w:r>
          </w:p>
        </w:tc>
        <w:tc>
          <w:tcPr>
            <w:tcW w:w="600" w:type="pct"/>
            <w:vAlign w:val="center"/>
          </w:tcPr>
          <w:p w14:paraId="0111941C">
            <w:pPr>
              <w:rPr>
                <w:sz w:val="18"/>
              </w:rPr>
            </w:pPr>
          </w:p>
        </w:tc>
      </w:tr>
      <w:tr w14:paraId="06EB91E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6017C205">
            <w:pPr>
              <w:rPr>
                <w:sz w:val="18"/>
              </w:rPr>
            </w:pPr>
            <w:r>
              <w:rPr>
                <w:sz w:val="18"/>
              </w:rPr>
              <w:t>3238 Računalne usluge</w:t>
            </w:r>
          </w:p>
        </w:tc>
        <w:tc>
          <w:tcPr>
            <w:tcW w:w="700" w:type="pct"/>
            <w:vAlign w:val="center"/>
          </w:tcPr>
          <w:p w14:paraId="59A80DF8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0238FF23">
            <w:pPr>
              <w:jc w:val="right"/>
              <w:rPr>
                <w:sz w:val="18"/>
              </w:rPr>
            </w:pPr>
            <w:r>
              <w:rPr>
                <w:sz w:val="18"/>
              </w:rPr>
              <w:t>825,00</w:t>
            </w:r>
          </w:p>
        </w:tc>
        <w:tc>
          <w:tcPr>
            <w:tcW w:w="600" w:type="pct"/>
            <w:vAlign w:val="center"/>
          </w:tcPr>
          <w:p w14:paraId="48E509F9">
            <w:pPr>
              <w:rPr>
                <w:sz w:val="18"/>
              </w:rPr>
            </w:pPr>
          </w:p>
        </w:tc>
      </w:tr>
      <w:tr w14:paraId="3179E3E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42D9D458">
            <w:pPr>
              <w:rPr>
                <w:sz w:val="18"/>
              </w:rPr>
            </w:pPr>
            <w:r>
              <w:rPr>
                <w:sz w:val="18"/>
              </w:rPr>
              <w:t>3239 Ostale usluge</w:t>
            </w:r>
          </w:p>
        </w:tc>
        <w:tc>
          <w:tcPr>
            <w:tcW w:w="700" w:type="pct"/>
            <w:vAlign w:val="center"/>
          </w:tcPr>
          <w:p w14:paraId="1E2C5F76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351B8725">
            <w:pPr>
              <w:jc w:val="right"/>
              <w:rPr>
                <w:sz w:val="18"/>
              </w:rPr>
            </w:pPr>
            <w:r>
              <w:rPr>
                <w:sz w:val="18"/>
              </w:rPr>
              <w:t>2.229,00</w:t>
            </w:r>
          </w:p>
        </w:tc>
        <w:tc>
          <w:tcPr>
            <w:tcW w:w="600" w:type="pct"/>
            <w:vAlign w:val="center"/>
          </w:tcPr>
          <w:p w14:paraId="40FC4DCE">
            <w:pPr>
              <w:rPr>
                <w:sz w:val="18"/>
              </w:rPr>
            </w:pPr>
          </w:p>
        </w:tc>
      </w:tr>
      <w:tr w14:paraId="64C7D52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443EFC62">
            <w:pPr>
              <w:rPr>
                <w:sz w:val="18"/>
              </w:rPr>
            </w:pPr>
            <w:r>
              <w:rPr>
                <w:sz w:val="18"/>
              </w:rPr>
              <w:t>34 Financijski rashodi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1B5CD520">
            <w:pPr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3FA43A4D">
            <w:pPr>
              <w:jc w:val="right"/>
              <w:rPr>
                <w:sz w:val="18"/>
              </w:rPr>
            </w:pPr>
            <w:r>
              <w:rPr>
                <w:sz w:val="18"/>
              </w:rPr>
              <w:t>107,19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68F64B0A">
            <w:pPr>
              <w:jc w:val="right"/>
              <w:rPr>
                <w:sz w:val="18"/>
              </w:rPr>
            </w:pPr>
            <w:r>
              <w:rPr>
                <w:sz w:val="18"/>
              </w:rPr>
              <w:t>10,72</w:t>
            </w:r>
          </w:p>
        </w:tc>
      </w:tr>
      <w:tr w14:paraId="3A56999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64462F4A">
            <w:pPr>
              <w:rPr>
                <w:sz w:val="18"/>
              </w:rPr>
            </w:pPr>
            <w:r>
              <w:rPr>
                <w:sz w:val="18"/>
              </w:rPr>
              <w:t>343 Ostali financijski rashodi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31A11412">
            <w:pPr>
              <w:rPr>
                <w:sz w:val="18"/>
              </w:rPr>
            </w:pPr>
          </w:p>
        </w:tc>
        <w:tc>
          <w:tcPr>
            <w:tcW w:w="700" w:type="pct"/>
            <w:shd w:val="clear" w:color="auto" w:fill="F2F2F2"/>
            <w:vAlign w:val="center"/>
          </w:tcPr>
          <w:p w14:paraId="48F3EF46">
            <w:pPr>
              <w:jc w:val="right"/>
              <w:rPr>
                <w:sz w:val="18"/>
              </w:rPr>
            </w:pPr>
            <w:r>
              <w:rPr>
                <w:sz w:val="18"/>
              </w:rPr>
              <w:t>107,19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786C2D79">
            <w:pPr>
              <w:rPr>
                <w:sz w:val="18"/>
              </w:rPr>
            </w:pPr>
          </w:p>
        </w:tc>
      </w:tr>
      <w:tr w14:paraId="0293186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vAlign w:val="center"/>
          </w:tcPr>
          <w:p w14:paraId="03A4E799">
            <w:pPr>
              <w:rPr>
                <w:sz w:val="18"/>
              </w:rPr>
            </w:pPr>
            <w:r>
              <w:rPr>
                <w:sz w:val="18"/>
              </w:rPr>
              <w:t>3431 Bankarske usluge i usluge platnog prometa</w:t>
            </w:r>
          </w:p>
        </w:tc>
        <w:tc>
          <w:tcPr>
            <w:tcW w:w="700" w:type="pct"/>
            <w:vAlign w:val="center"/>
          </w:tcPr>
          <w:p w14:paraId="0D2C4886">
            <w:pPr>
              <w:rPr>
                <w:sz w:val="18"/>
              </w:rPr>
            </w:pPr>
          </w:p>
        </w:tc>
        <w:tc>
          <w:tcPr>
            <w:tcW w:w="700" w:type="pct"/>
            <w:vAlign w:val="center"/>
          </w:tcPr>
          <w:p w14:paraId="37077952">
            <w:pPr>
              <w:jc w:val="right"/>
              <w:rPr>
                <w:sz w:val="18"/>
              </w:rPr>
            </w:pPr>
            <w:r>
              <w:rPr>
                <w:sz w:val="18"/>
              </w:rPr>
              <w:t>107,19</w:t>
            </w:r>
          </w:p>
        </w:tc>
        <w:tc>
          <w:tcPr>
            <w:tcW w:w="600" w:type="pct"/>
            <w:vAlign w:val="center"/>
          </w:tcPr>
          <w:p w14:paraId="7148BA3B">
            <w:pPr>
              <w:rPr>
                <w:sz w:val="18"/>
              </w:rPr>
            </w:pPr>
          </w:p>
        </w:tc>
      </w:tr>
      <w:tr w14:paraId="7F2D078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DAE8F2"/>
            <w:vAlign w:val="center"/>
          </w:tcPr>
          <w:p w14:paraId="3E3E89F5">
            <w:pPr>
              <w:rPr>
                <w:sz w:val="18"/>
              </w:rPr>
            </w:pPr>
            <w:r>
              <w:rPr>
                <w:b/>
                <w:sz w:val="18"/>
              </w:rPr>
              <w:t>AKTIVNOST A101503 Nabava opreme</w:t>
            </w:r>
          </w:p>
        </w:tc>
        <w:tc>
          <w:tcPr>
            <w:tcW w:w="700" w:type="pct"/>
            <w:shd w:val="clear" w:color="auto" w:fill="DAE8F2"/>
            <w:vAlign w:val="center"/>
          </w:tcPr>
          <w:p w14:paraId="3E4F4BC2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700" w:type="pct"/>
            <w:shd w:val="clear" w:color="auto" w:fill="DAE8F2"/>
            <w:vAlign w:val="center"/>
          </w:tcPr>
          <w:p w14:paraId="30E4677B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600" w:type="pct"/>
            <w:shd w:val="clear" w:color="auto" w:fill="DAE8F2"/>
            <w:vAlign w:val="center"/>
          </w:tcPr>
          <w:p w14:paraId="25A11CB0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</w:tr>
      <w:tr w14:paraId="6C2D6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60D60EFC">
            <w:pPr>
              <w:rPr>
                <w:sz w:val="18"/>
              </w:rPr>
            </w:pPr>
            <w:r>
              <w:rPr>
                <w:sz w:val="16"/>
              </w:rPr>
              <w:t>IZVOR 11 Opći prihodi i primici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5466D268">
            <w:pPr>
              <w:jc w:val="right"/>
              <w:rPr>
                <w:sz w:val="18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55CDA1E9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18F6EA3A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</w:tr>
      <w:tr w14:paraId="706D2BD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252DC2BA">
            <w:pPr>
              <w:rPr>
                <w:sz w:val="18"/>
              </w:rPr>
            </w:pPr>
            <w:r>
              <w:rPr>
                <w:sz w:val="18"/>
              </w:rPr>
              <w:t>4 Rashodi za nabavu nefinancijske imovine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475D38B4">
            <w:pPr>
              <w:jc w:val="right"/>
              <w:rPr>
                <w:sz w:val="18"/>
              </w:rPr>
            </w:pPr>
            <w:r>
              <w:rPr>
                <w:sz w:val="18"/>
              </w:rPr>
              <w:t>600,00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3943EE53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735B4FF6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14:paraId="7A91B65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67E9B7CB">
            <w:pPr>
              <w:rPr>
                <w:sz w:val="18"/>
              </w:rPr>
            </w:pPr>
            <w:r>
              <w:rPr>
                <w:sz w:val="18"/>
              </w:rPr>
              <w:t>42 Rashodi za nabavu proizvedene dugotrajne imovine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191B9CF1">
            <w:pPr>
              <w:jc w:val="right"/>
              <w:rPr>
                <w:sz w:val="18"/>
              </w:rPr>
            </w:pPr>
            <w:r>
              <w:rPr>
                <w:sz w:val="18"/>
              </w:rPr>
              <w:t>600,00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73FBD2FB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3DC579B8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14:paraId="349E35B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CBFFCB"/>
            <w:vAlign w:val="center"/>
          </w:tcPr>
          <w:p w14:paraId="2EAFCA25">
            <w:pPr>
              <w:rPr>
                <w:sz w:val="18"/>
              </w:rPr>
            </w:pPr>
            <w:r>
              <w:rPr>
                <w:sz w:val="16"/>
              </w:rPr>
              <w:t>IZVOR 431 Prihodi za posebne namjene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4A1205A0">
            <w:pPr>
              <w:jc w:val="right"/>
              <w:rPr>
                <w:sz w:val="18"/>
              </w:rPr>
            </w:pPr>
            <w:r>
              <w:rPr>
                <w:sz w:val="16"/>
              </w:rPr>
              <w:t>2.400,00</w:t>
            </w:r>
          </w:p>
        </w:tc>
        <w:tc>
          <w:tcPr>
            <w:tcW w:w="700" w:type="pct"/>
            <w:shd w:val="clear" w:color="auto" w:fill="CBFFCB"/>
            <w:vAlign w:val="center"/>
          </w:tcPr>
          <w:p w14:paraId="27922740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00" w:type="pct"/>
            <w:shd w:val="clear" w:color="auto" w:fill="CBFFCB"/>
            <w:vAlign w:val="center"/>
          </w:tcPr>
          <w:p w14:paraId="56A997B7">
            <w:pPr>
              <w:jc w:val="right"/>
              <w:rPr>
                <w:sz w:val="18"/>
              </w:rPr>
            </w:pPr>
            <w:r>
              <w:rPr>
                <w:sz w:val="16"/>
              </w:rPr>
              <w:t>0,00</w:t>
            </w:r>
          </w:p>
        </w:tc>
      </w:tr>
      <w:tr w14:paraId="16A28B0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6CEAD6FD">
            <w:pPr>
              <w:rPr>
                <w:sz w:val="18"/>
              </w:rPr>
            </w:pPr>
            <w:r>
              <w:rPr>
                <w:sz w:val="18"/>
              </w:rPr>
              <w:t>4 Rashodi za nabavu nefinancijske imovine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50E057F1">
            <w:pPr>
              <w:jc w:val="right"/>
              <w:rPr>
                <w:sz w:val="18"/>
              </w:rPr>
            </w:pPr>
            <w:r>
              <w:rPr>
                <w:sz w:val="18"/>
              </w:rPr>
              <w:t>2.400,00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2669F156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6342165C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14:paraId="687C376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F2F2F2"/>
            <w:vAlign w:val="center"/>
          </w:tcPr>
          <w:p w14:paraId="5B853192">
            <w:pPr>
              <w:rPr>
                <w:sz w:val="18"/>
              </w:rPr>
            </w:pPr>
            <w:r>
              <w:rPr>
                <w:sz w:val="18"/>
              </w:rPr>
              <w:t>42 Rashodi za nabavu proizvedene dugotrajne imovine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68DE239A">
            <w:pPr>
              <w:jc w:val="right"/>
              <w:rPr>
                <w:sz w:val="18"/>
              </w:rPr>
            </w:pPr>
            <w:r>
              <w:rPr>
                <w:sz w:val="18"/>
              </w:rPr>
              <w:t>2.400,00</w:t>
            </w:r>
          </w:p>
        </w:tc>
        <w:tc>
          <w:tcPr>
            <w:tcW w:w="700" w:type="pct"/>
            <w:shd w:val="clear" w:color="auto" w:fill="F2F2F2"/>
            <w:vAlign w:val="center"/>
          </w:tcPr>
          <w:p w14:paraId="0DF6E765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3BD6DBD7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14:paraId="458E3CD8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0" w:type="pct"/>
            <w:shd w:val="clear" w:color="auto" w:fill="505050"/>
            <w:vAlign w:val="center"/>
          </w:tcPr>
          <w:p w14:paraId="7CF8C7F7">
            <w:pPr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UKUPNO RASHODI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0DD66142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F90020E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444B5294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35,32</w:t>
            </w:r>
          </w:p>
        </w:tc>
      </w:tr>
    </w:tbl>
    <w:p w14:paraId="1F46F238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</w:p>
    <w:p w14:paraId="60BAB5F2">
      <w:pPr>
        <w:spacing w:line="276" w:lineRule="auto"/>
        <w:jc w:val="center"/>
        <w:rPr>
          <w:b/>
          <w:bCs/>
        </w:rPr>
      </w:pPr>
      <w:r>
        <w:rPr>
          <w:b/>
          <w:bCs/>
        </w:rPr>
        <w:t>Članak 3.</w:t>
      </w:r>
    </w:p>
    <w:p w14:paraId="4BC6A79A">
      <w:pPr>
        <w:spacing w:line="276" w:lineRule="auto"/>
        <w:jc w:val="both"/>
      </w:pPr>
      <w:r>
        <w:t>Obrazloženje Godišnjeg izvještaja o polugodišnjem izvršenju financijskog plana sastavni je dio Polugodišnjeg izvještaja o izvršenju financijskog plana i sastoji se od obrazloženja općeg dijela financijskog plana.</w:t>
      </w:r>
    </w:p>
    <w:p w14:paraId="362E1C4D">
      <w:pPr>
        <w:pStyle w:val="2"/>
        <w:numPr>
          <w:ilvl w:val="0"/>
          <w:numId w:val="1"/>
        </w:numPr>
        <w:ind w:left="426" w:hanging="436"/>
      </w:pPr>
      <w:r>
        <w:t>OBRAZLOŽENJE POLUGODIŠNJEG IZVJEŠTAJA O IZVRŠENJU FINANCIJSKOG PLANA</w:t>
      </w:r>
    </w:p>
    <w:p w14:paraId="3125E38E">
      <w:pPr>
        <w:autoSpaceDE w:val="0"/>
        <w:autoSpaceDN w:val="0"/>
        <w:adjustRightInd w:val="0"/>
        <w:spacing w:line="276" w:lineRule="auto"/>
        <w:rPr>
          <w:rFonts w:eastAsia="Calibri"/>
          <w:sz w:val="20"/>
          <w:szCs w:val="20"/>
          <w:lang w:eastAsia="en-US"/>
        </w:rPr>
      </w:pPr>
    </w:p>
    <w:p w14:paraId="54043362">
      <w:pPr>
        <w:pStyle w:val="17"/>
        <w:numPr>
          <w:ilvl w:val="1"/>
          <w:numId w:val="1"/>
        </w:numPr>
        <w:spacing w:line="276" w:lineRule="auto"/>
        <w:ind w:left="567" w:hanging="567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DJELOKRUG RADA</w:t>
      </w:r>
    </w:p>
    <w:p w14:paraId="0C77CEFA">
      <w:pPr>
        <w:spacing w:line="276" w:lineRule="auto"/>
        <w:jc w:val="both"/>
      </w:pPr>
      <w:r>
        <w:t>Dječji vrtić Krijesnica Gorjani je osnovan kao javna ustanova koja će u okviru djelatnosti ranog i predškolskog odgoja i obrazovanja ostvarivati programe kojima, u skladu sa humanističko-razvojnom koncepcijom, poticati cjelovit razvoj i integrirano učenje djece predškolske dobi, razvoj dječjih kompetencija, poštivanje različitosti te osigurati njegu i skrb za djecu predškolskog uzrasta. Osnivač vrtića je Općina Jakšić.</w:t>
      </w:r>
    </w:p>
    <w:p w14:paraId="6F39D561">
      <w:pPr>
        <w:spacing w:line="276" w:lineRule="auto"/>
        <w:jc w:val="both"/>
      </w:pPr>
      <w:r>
        <w:t>Rad Dječjeg vrtića Jakšić odvija se u namjenski izgrađenom objektu koji osigurava rad za 161 dijete što je u skladu s Državnim pedagoškim standardom.</w:t>
      </w:r>
    </w:p>
    <w:p w14:paraId="4842F9A5">
      <w:pPr>
        <w:spacing w:line="276" w:lineRule="auto"/>
        <w:jc w:val="both"/>
      </w:pPr>
      <w:r>
        <w:t xml:space="preserve">Misija dječjeg vrtića je stvaranje optimalnih uvjeta za cjelovit razvoj svakog djeteta. Svojim djelovanjem pruža podršku obitelji i aktivno pridonositi razvoju općine. </w:t>
      </w:r>
    </w:p>
    <w:p w14:paraId="03C4D22A">
      <w:pPr>
        <w:spacing w:line="276" w:lineRule="auto"/>
        <w:rPr>
          <w:rFonts w:eastAsiaTheme="majorEastAsia"/>
          <w:b/>
          <w:bCs/>
        </w:rPr>
      </w:pPr>
    </w:p>
    <w:p w14:paraId="55BB2164">
      <w:pPr>
        <w:pStyle w:val="17"/>
        <w:numPr>
          <w:ilvl w:val="1"/>
          <w:numId w:val="1"/>
        </w:numPr>
        <w:spacing w:line="276" w:lineRule="auto"/>
        <w:ind w:left="567" w:hanging="567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ZAKONSKA OSNOVA NA KOJIMA SE ZASNIVAJU PROGRAMI</w:t>
      </w:r>
    </w:p>
    <w:p w14:paraId="3D002C48">
      <w:pPr>
        <w:spacing w:line="276" w:lineRule="auto"/>
        <w:jc w:val="both"/>
      </w:pPr>
      <w:r>
        <w:t>Polazišta za izradu Financijskog plana su:</w:t>
      </w:r>
    </w:p>
    <w:p w14:paraId="4C898C0F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>Zakon o lokalnoj i područnoj (regionalnoj) samoupravi</w:t>
      </w:r>
    </w:p>
    <w:p w14:paraId="6BEF4687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>Zakon o ustanovama</w:t>
      </w:r>
    </w:p>
    <w:p w14:paraId="5213F5C2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>Zakon o proračunu</w:t>
      </w:r>
    </w:p>
    <w:p w14:paraId="1CD1D222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>Zakon o predškolskom odgoju i obrazovanju</w:t>
      </w:r>
    </w:p>
    <w:p w14:paraId="05C23111">
      <w:pPr>
        <w:numPr>
          <w:ilvl w:val="0"/>
          <w:numId w:val="2"/>
        </w:numPr>
        <w:spacing w:after="200" w:line="276" w:lineRule="auto"/>
        <w:contextualSpacing/>
        <w:jc w:val="both"/>
      </w:pPr>
      <w:r>
        <w:t>Državni pedagoški standard predškolskog obrazovanja i naobrazbe</w:t>
      </w:r>
    </w:p>
    <w:p w14:paraId="243AA3D4">
      <w:pPr>
        <w:spacing w:line="276" w:lineRule="auto"/>
        <w:jc w:val="both"/>
      </w:pPr>
      <w:r>
        <w:t>Financijski plan za 2026. godinu i projekcije za 2027. i 2028. godinu izrađeni su na temelju važeće ekonomske cijene te planiranom broju upisane djece.</w:t>
      </w:r>
    </w:p>
    <w:p w14:paraId="3A41AFF5">
      <w:pPr>
        <w:spacing w:line="276" w:lineRule="auto"/>
        <w:jc w:val="both"/>
      </w:pPr>
      <w:r>
        <w:t>Financijski plan donosi Upravno vijeće Vrtića i to na propisanoj razini ekonomske klasifikacije, odnosno na razini skupine - drugoj razini. Usvajanje financijskog plana na višoj razini jedan je od ključnih mehanizama koji omogućuje veću fleksibilnost u njegovom izvršavanju.</w:t>
      </w:r>
    </w:p>
    <w:p w14:paraId="745AFBB1">
      <w:pPr>
        <w:spacing w:line="276" w:lineRule="auto"/>
        <w:jc w:val="both"/>
      </w:pPr>
      <w:r>
        <w:t>Temeljem Zakona o proračunu („Narodne novine“, broj 144/21) Upravno vijeće dužno je do 31. srpnja usvojiti i dostaviti osnivaču Polugodišnji izvještaj o izvršenju financijskog plana koji sadrži:</w:t>
      </w:r>
    </w:p>
    <w:p w14:paraId="17EE81B8">
      <w:pPr>
        <w:pStyle w:val="17"/>
        <w:numPr>
          <w:ilvl w:val="0"/>
          <w:numId w:val="3"/>
        </w:numPr>
        <w:spacing w:line="276" w:lineRule="auto"/>
      </w:pPr>
      <w:r>
        <w:t>Sažetak</w:t>
      </w:r>
    </w:p>
    <w:p w14:paraId="4345FFA4">
      <w:pPr>
        <w:pStyle w:val="17"/>
        <w:numPr>
          <w:ilvl w:val="0"/>
          <w:numId w:val="3"/>
        </w:numPr>
        <w:spacing w:line="276" w:lineRule="auto"/>
      </w:pPr>
      <w:r>
        <w:t>Opći dio - Račun prihoda i rashoda po ekonomskoj i funkcijskoj klasifikaciji te izvorima financiranja</w:t>
      </w:r>
    </w:p>
    <w:p w14:paraId="367A9771">
      <w:pPr>
        <w:pStyle w:val="17"/>
        <w:numPr>
          <w:ilvl w:val="0"/>
          <w:numId w:val="3"/>
        </w:numPr>
        <w:spacing w:line="276" w:lineRule="auto"/>
      </w:pPr>
      <w:r>
        <w:t>Posebni dio- Izvještaj po programskoj klasifikaciji sadrži prikaz rashoda i izdataka iskazanih po izvorima financiranja i ekonomskoj klasifikaciji, raspoređenih u programe koji se sastoje od aktivnosti i projekta</w:t>
      </w:r>
    </w:p>
    <w:p w14:paraId="4ABD32A2">
      <w:pPr>
        <w:pStyle w:val="17"/>
        <w:numPr>
          <w:ilvl w:val="0"/>
          <w:numId w:val="3"/>
        </w:numPr>
        <w:spacing w:line="276" w:lineRule="auto"/>
      </w:pPr>
      <w:r>
        <w:t>Posebna izvješća:</w:t>
      </w:r>
    </w:p>
    <w:p w14:paraId="2DBAD563">
      <w:pPr>
        <w:pStyle w:val="17"/>
        <w:numPr>
          <w:ilvl w:val="0"/>
          <w:numId w:val="4"/>
        </w:numPr>
        <w:spacing w:after="200" w:line="276" w:lineRule="auto"/>
      </w:pPr>
      <w:r>
        <w:t>Izvještaj o korištenju sredstava EU</w:t>
      </w:r>
    </w:p>
    <w:p w14:paraId="5A8C7A2E">
      <w:pPr>
        <w:pStyle w:val="17"/>
        <w:numPr>
          <w:ilvl w:val="0"/>
          <w:numId w:val="4"/>
        </w:numPr>
        <w:spacing w:after="200" w:line="276" w:lineRule="auto"/>
      </w:pPr>
      <w:r>
        <w:t>Izvještaj o zaduživanju na domaćem i stranom tržištu novca</w:t>
      </w:r>
    </w:p>
    <w:p w14:paraId="6F89264B">
      <w:pPr>
        <w:pStyle w:val="17"/>
        <w:numPr>
          <w:ilvl w:val="0"/>
          <w:numId w:val="4"/>
        </w:numPr>
        <w:spacing w:after="200" w:line="276" w:lineRule="auto"/>
      </w:pPr>
      <w:r>
        <w:t>Izvještaj o danim zajmovima i potraživanjima po danim zajmovima</w:t>
      </w:r>
    </w:p>
    <w:p w14:paraId="2D291C2C">
      <w:pPr>
        <w:pStyle w:val="17"/>
        <w:numPr>
          <w:ilvl w:val="0"/>
          <w:numId w:val="4"/>
        </w:numPr>
        <w:spacing w:after="200" w:line="276" w:lineRule="auto"/>
      </w:pPr>
      <w:r>
        <w:t>Izvještaj o stanju potraživanja i dospjelih obveza te o stanju potencijalnih obveza po osnovi sudskih sporova</w:t>
      </w:r>
    </w:p>
    <w:p w14:paraId="0298E975">
      <w:pPr>
        <w:spacing w:line="276" w:lineRule="auto"/>
        <w:rPr>
          <w:b/>
          <w:bCs/>
        </w:rPr>
      </w:pPr>
      <w:r>
        <w:rPr>
          <w:b/>
          <w:bCs/>
        </w:rPr>
        <w:t>Posebna izvješća nisu sastavni dio ovog obrazloženja jer Dječji vrtić Krijesnica Gorjani nije imao poslovnih promjena koje bi utjecale na elemente tih izvješća.</w:t>
      </w:r>
    </w:p>
    <w:p w14:paraId="71428D4E">
      <w:pPr>
        <w:autoSpaceDE w:val="0"/>
        <w:autoSpaceDN w:val="0"/>
        <w:adjustRightInd w:val="0"/>
        <w:spacing w:line="276" w:lineRule="auto"/>
        <w:rPr>
          <w:rFonts w:eastAsia="Calibri"/>
          <w:sz w:val="20"/>
          <w:szCs w:val="20"/>
          <w:lang w:eastAsia="en-US"/>
        </w:rPr>
      </w:pPr>
    </w:p>
    <w:p w14:paraId="7580B9B6">
      <w:pPr>
        <w:spacing w:line="276" w:lineRule="auto"/>
        <w:rPr>
          <w:b/>
          <w:bCs/>
        </w:rPr>
      </w:pPr>
    </w:p>
    <w:p w14:paraId="77C870FC">
      <w:pPr>
        <w:pStyle w:val="17"/>
        <w:numPr>
          <w:ilvl w:val="1"/>
          <w:numId w:val="1"/>
        </w:numPr>
        <w:spacing w:line="276" w:lineRule="auto"/>
        <w:ind w:left="567" w:hanging="567"/>
        <w:rPr>
          <w:b/>
          <w:bCs/>
        </w:rPr>
      </w:pPr>
      <w:r>
        <w:rPr>
          <w:b/>
          <w:bCs/>
        </w:rPr>
        <w:t>OBRAZLOŽENJE OPĆEG DIJELA IZVJEŠTAJA O IZVRŠENJU FINANCIJSKOG PLANA</w:t>
      </w:r>
    </w:p>
    <w:p w14:paraId="65C687DB">
      <w:pPr>
        <w:spacing w:line="276" w:lineRule="auto"/>
        <w:rPr>
          <w:rFonts w:eastAsiaTheme="majorEastAsia"/>
          <w:b/>
          <w:bCs/>
        </w:rPr>
      </w:pPr>
    </w:p>
    <w:p w14:paraId="20B63377">
      <w:pPr>
        <w:spacing w:line="276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3.3.1. PRIHODI I PRIMICI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2108CAB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27989D2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RAČUN I OPIS RAČUNA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2D6B628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1.1.2025 - 30.6.2025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4CDA9CF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675877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33D33AE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4/2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7305D098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4/3</w:t>
            </w:r>
          </w:p>
        </w:tc>
      </w:tr>
      <w:tr w14:paraId="55BFE03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3A5D3C2E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355AB686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1C174D0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174A414D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6D1D8556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6CAC8D94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</w:tr>
      <w:tr w14:paraId="289AF41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BDD7EE"/>
            <w:vAlign w:val="center"/>
          </w:tcPr>
          <w:p w14:paraId="776C506B">
            <w:pPr>
              <w:rPr>
                <w:sz w:val="18"/>
              </w:rPr>
            </w:pPr>
            <w:r>
              <w:rPr>
                <w:b/>
                <w:sz w:val="18"/>
              </w:rPr>
              <w:t>6 Prihodi poslovanja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5CA00A6B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43.013,99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4A959E00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7C76F0BF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111.203,04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79463A23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258,53%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7D2077E3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29,40%</w:t>
            </w:r>
          </w:p>
        </w:tc>
      </w:tr>
      <w:tr w14:paraId="2824577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464C74BC">
            <w:pPr>
              <w:rPr>
                <w:sz w:val="18"/>
              </w:rPr>
            </w:pPr>
            <w:r>
              <w:rPr>
                <w:sz w:val="18"/>
              </w:rPr>
              <w:t>63 Pomoći iz inozemstva i od subjekata unutar općeg proračuna</w:t>
            </w:r>
          </w:p>
        </w:tc>
        <w:tc>
          <w:tcPr>
            <w:tcW w:w="700" w:type="pct"/>
            <w:vAlign w:val="center"/>
          </w:tcPr>
          <w:p w14:paraId="059737E8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473A0984">
            <w:pPr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700" w:type="pct"/>
            <w:vAlign w:val="center"/>
          </w:tcPr>
          <w:p w14:paraId="2C3D6374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vAlign w:val="center"/>
          </w:tcPr>
          <w:p w14:paraId="5571FC7C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4FA82645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</w:tr>
      <w:tr w14:paraId="549D471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4BAFB9FD">
            <w:pPr>
              <w:rPr>
                <w:sz w:val="18"/>
              </w:rPr>
            </w:pPr>
            <w:r>
              <w:rPr>
                <w:i/>
                <w:sz w:val="18"/>
              </w:rPr>
              <w:t>5011 Pomoći iz državnog proračuna od općih prihoda i primitaka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7A561212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5768AB4B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7.000,00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34E5FF04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47263D80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7B4050F0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0,00%</w:t>
            </w:r>
          </w:p>
        </w:tc>
      </w:tr>
      <w:tr w14:paraId="3F1CC1F4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75B493FF">
            <w:pPr>
              <w:rPr>
                <w:sz w:val="18"/>
              </w:rPr>
            </w:pPr>
            <w:r>
              <w:rPr>
                <w:sz w:val="18"/>
              </w:rPr>
              <w:t>65 Prihodi od upravnih i administrativnih pristojbi, pristojbi po posebnim propisima i naknada</w:t>
            </w:r>
          </w:p>
        </w:tc>
        <w:tc>
          <w:tcPr>
            <w:tcW w:w="700" w:type="pct"/>
            <w:vAlign w:val="center"/>
          </w:tcPr>
          <w:p w14:paraId="5E8F65D8">
            <w:pPr>
              <w:jc w:val="right"/>
              <w:rPr>
                <w:sz w:val="18"/>
              </w:rPr>
            </w:pPr>
            <w:r>
              <w:rPr>
                <w:sz w:val="18"/>
              </w:rPr>
              <w:t>43.013,99</w:t>
            </w:r>
          </w:p>
        </w:tc>
        <w:tc>
          <w:tcPr>
            <w:tcW w:w="700" w:type="pct"/>
            <w:vAlign w:val="center"/>
          </w:tcPr>
          <w:p w14:paraId="659F2555">
            <w:pPr>
              <w:jc w:val="right"/>
              <w:rPr>
                <w:sz w:val="18"/>
              </w:rPr>
            </w:pPr>
            <w:r>
              <w:rPr>
                <w:sz w:val="18"/>
              </w:rPr>
              <w:t>157.800,00</w:t>
            </w:r>
          </w:p>
        </w:tc>
        <w:tc>
          <w:tcPr>
            <w:tcW w:w="700" w:type="pct"/>
            <w:vAlign w:val="center"/>
          </w:tcPr>
          <w:p w14:paraId="5BD7791E">
            <w:pPr>
              <w:jc w:val="right"/>
              <w:rPr>
                <w:sz w:val="18"/>
              </w:rPr>
            </w:pPr>
            <w:r>
              <w:rPr>
                <w:sz w:val="18"/>
              </w:rPr>
              <w:t>40.913,91</w:t>
            </w:r>
          </w:p>
        </w:tc>
        <w:tc>
          <w:tcPr>
            <w:tcW w:w="600" w:type="pct"/>
            <w:vAlign w:val="center"/>
          </w:tcPr>
          <w:p w14:paraId="32BF87CB">
            <w:pPr>
              <w:jc w:val="right"/>
              <w:rPr>
                <w:sz w:val="18"/>
              </w:rPr>
            </w:pPr>
            <w:r>
              <w:rPr>
                <w:sz w:val="18"/>
              </w:rPr>
              <w:t>95,12%</w:t>
            </w:r>
          </w:p>
        </w:tc>
        <w:tc>
          <w:tcPr>
            <w:tcW w:w="600" w:type="pct"/>
            <w:vAlign w:val="center"/>
          </w:tcPr>
          <w:p w14:paraId="48ABBF03">
            <w:pPr>
              <w:jc w:val="right"/>
              <w:rPr>
                <w:sz w:val="18"/>
              </w:rPr>
            </w:pPr>
            <w:r>
              <w:rPr>
                <w:sz w:val="18"/>
              </w:rPr>
              <w:t>25,93%</w:t>
            </w:r>
          </w:p>
        </w:tc>
      </w:tr>
      <w:tr w14:paraId="4A7728A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7A8CFD23">
            <w:pPr>
              <w:rPr>
                <w:sz w:val="18"/>
              </w:rPr>
            </w:pPr>
            <w:r>
              <w:rPr>
                <w:i/>
                <w:sz w:val="18"/>
              </w:rPr>
              <w:t>41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7209EA5D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43.013,99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3B0027D1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0D9E5C4B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0394790B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0,00%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4F3634E3">
            <w:pPr>
              <w:rPr>
                <w:sz w:val="18"/>
              </w:rPr>
            </w:pPr>
          </w:p>
        </w:tc>
      </w:tr>
      <w:tr w14:paraId="590DC5D1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281534E5">
            <w:pPr>
              <w:rPr>
                <w:sz w:val="18"/>
              </w:rPr>
            </w:pPr>
            <w:r>
              <w:rPr>
                <w:i/>
                <w:sz w:val="18"/>
              </w:rPr>
              <w:t>431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22E45279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57F3FA8F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157.800,00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209CB6CC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40.913,91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183C224D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4DE50CAC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25,93%</w:t>
            </w:r>
          </w:p>
        </w:tc>
      </w:tr>
      <w:tr w14:paraId="7ABC922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07A6FE22">
            <w:pPr>
              <w:rPr>
                <w:sz w:val="18"/>
              </w:rPr>
            </w:pPr>
            <w:r>
              <w:rPr>
                <w:sz w:val="18"/>
              </w:rPr>
              <w:t>67 Prihodi iz nadležnog proračuna i od HZZO-a temeljem ugovornih obveza</w:t>
            </w:r>
          </w:p>
        </w:tc>
        <w:tc>
          <w:tcPr>
            <w:tcW w:w="700" w:type="pct"/>
            <w:vAlign w:val="center"/>
          </w:tcPr>
          <w:p w14:paraId="2C3865DC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700" w:type="pct"/>
            <w:vAlign w:val="center"/>
          </w:tcPr>
          <w:p w14:paraId="5DE641A2">
            <w:pPr>
              <w:jc w:val="right"/>
              <w:rPr>
                <w:sz w:val="18"/>
              </w:rPr>
            </w:pPr>
            <w:r>
              <w:rPr>
                <w:sz w:val="18"/>
              </w:rPr>
              <w:t>213.500,00</w:t>
            </w:r>
          </w:p>
        </w:tc>
        <w:tc>
          <w:tcPr>
            <w:tcW w:w="700" w:type="pct"/>
            <w:vAlign w:val="center"/>
          </w:tcPr>
          <w:p w14:paraId="061BD1F1">
            <w:pPr>
              <w:jc w:val="right"/>
              <w:rPr>
                <w:sz w:val="18"/>
              </w:rPr>
            </w:pPr>
            <w:r>
              <w:rPr>
                <w:sz w:val="18"/>
              </w:rPr>
              <w:t>70.289,13</w:t>
            </w:r>
          </w:p>
        </w:tc>
        <w:tc>
          <w:tcPr>
            <w:tcW w:w="600" w:type="pct"/>
            <w:vAlign w:val="center"/>
          </w:tcPr>
          <w:p w14:paraId="39DB664C">
            <w:pPr>
              <w:rPr>
                <w:sz w:val="18"/>
              </w:rPr>
            </w:pPr>
          </w:p>
        </w:tc>
        <w:tc>
          <w:tcPr>
            <w:tcW w:w="600" w:type="pct"/>
            <w:vAlign w:val="center"/>
          </w:tcPr>
          <w:p w14:paraId="33A47715">
            <w:pPr>
              <w:jc w:val="right"/>
              <w:rPr>
                <w:sz w:val="18"/>
              </w:rPr>
            </w:pPr>
            <w:r>
              <w:rPr>
                <w:sz w:val="18"/>
              </w:rPr>
              <w:t>32,92%</w:t>
            </w:r>
          </w:p>
        </w:tc>
      </w:tr>
      <w:tr w14:paraId="54E0E18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0464CA83">
            <w:pPr>
              <w:rPr>
                <w:sz w:val="18"/>
              </w:rPr>
            </w:pPr>
            <w:r>
              <w:rPr>
                <w:i/>
                <w:sz w:val="18"/>
              </w:rPr>
              <w:t>11 Opći prihodi i primici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00087EF2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0CDA736F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98.500,00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5B29165B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18.995,07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72077B7C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0847F278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19,28%</w:t>
            </w:r>
          </w:p>
        </w:tc>
      </w:tr>
      <w:tr w14:paraId="347720C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2AC07576">
            <w:pPr>
              <w:rPr>
                <w:sz w:val="18"/>
              </w:rPr>
            </w:pPr>
            <w:r>
              <w:rPr>
                <w:i/>
                <w:sz w:val="18"/>
              </w:rPr>
              <w:t>5011 Pomoći iz državnog proračuna od općih prihoda i primitaka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6302AB7B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0FE52ED7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115.000,00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3ED72A59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51.294,06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6CCE2108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75D10BF5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44,60%</w:t>
            </w:r>
          </w:p>
        </w:tc>
      </w:tr>
      <w:tr w14:paraId="4E707B09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505050"/>
            <w:vAlign w:val="center"/>
          </w:tcPr>
          <w:p w14:paraId="27D3695A">
            <w:pPr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UKUPNO PRIHODI I PRIMICI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20F8780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43.013,99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0EADFF18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513E628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111.203,04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2372DF2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258,53%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7D708F84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29,40%</w:t>
            </w:r>
          </w:p>
        </w:tc>
      </w:tr>
    </w:tbl>
    <w:p w14:paraId="13AB7115">
      <w:pPr>
        <w:pStyle w:val="18"/>
        <w:spacing w:line="276" w:lineRule="auto"/>
        <w:jc w:val="both"/>
        <w:rPr>
          <w:sz w:val="18"/>
          <w:szCs w:val="18"/>
        </w:rPr>
      </w:pPr>
    </w:p>
    <w:p w14:paraId="785ACEAD">
      <w:pPr>
        <w:spacing w:after="119"/>
        <w:jc w:val="both"/>
      </w:pPr>
      <w:r>
        <w:t>Ostvareni su prihodi i primici u iznosu od 111.203,04 EUR.</w:t>
      </w:r>
    </w:p>
    <w:p w14:paraId="6A9F07AB">
      <w:pPr>
        <w:spacing w:after="119"/>
        <w:jc w:val="both"/>
      </w:pPr>
      <w:r>
        <w:rPr>
          <w:b/>
        </w:rPr>
        <w:t>Prihodi od upravnih i administrativnih pristojbi, pristojbi po posebnim propisima i naknada</w:t>
      </w:r>
      <w:r>
        <w:t xml:space="preserve"> ostvareni su u iznosu 40.913,91 EUR, što je 116.886,09 EUR (74,07%) manje od plana. Odnose se na: prihodi po posebnim propisima (40.913,91 EUR).</w:t>
      </w:r>
    </w:p>
    <w:p w14:paraId="4B2495C4">
      <w:pPr>
        <w:spacing w:after="119"/>
        <w:jc w:val="both"/>
      </w:pPr>
      <w:r>
        <w:rPr>
          <w:b/>
        </w:rPr>
        <w:t>Prihodi iz nadležnog proračuna i od HZZO-a temeljem ugovornih obveza</w:t>
      </w:r>
      <w:r>
        <w:t xml:space="preserve"> ostvareni su u iznosu 70.289,13 EUR, što je 143.210,87 EUR (67,08%) manje od plana. Odnose se na: prihodi iz nadležnog proračuna za financiranje redovne djelatnosti proračunskih korisnika (70.289,13 EUR).</w:t>
      </w:r>
    </w:p>
    <w:p w14:paraId="5DA40A8F">
      <w:pPr>
        <w:pStyle w:val="18"/>
        <w:spacing w:line="276" w:lineRule="auto"/>
        <w:jc w:val="both"/>
        <w:rPr>
          <w:rFonts w:cs="Times New Roman"/>
          <w:bCs/>
          <w:sz w:val="18"/>
          <w:szCs w:val="18"/>
        </w:rPr>
      </w:pPr>
    </w:p>
    <w:p w14:paraId="2EA3D60D">
      <w:pPr>
        <w:pStyle w:val="17"/>
        <w:ind w:left="0"/>
        <w:rPr>
          <w:szCs w:val="20"/>
        </w:rPr>
      </w:pPr>
      <w:r>
        <w:rPr>
          <w:szCs w:val="20"/>
        </w:rPr>
        <w:drawing>
          <wp:inline distT="0" distB="0" distL="0" distR="0">
            <wp:extent cx="6119495" cy="21951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1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992A9">
      <w:pPr>
        <w:jc w:val="center"/>
      </w:pPr>
      <w:r>
        <w:t>Grafikon 1. Usporedba plana i polugodišnjeg ostvarenja prihoda i primitaka</w:t>
      </w:r>
    </w:p>
    <w:p w14:paraId="27D01BD4">
      <w:pPr>
        <w:pStyle w:val="18"/>
        <w:spacing w:line="276" w:lineRule="auto"/>
        <w:jc w:val="both"/>
        <w:rPr>
          <w:rFonts w:cs="Times New Roman"/>
          <w:bCs/>
          <w:sz w:val="18"/>
          <w:szCs w:val="18"/>
        </w:rPr>
      </w:pPr>
    </w:p>
    <w:p w14:paraId="6559869C">
      <w:pPr>
        <w:pStyle w:val="17"/>
        <w:ind w:left="0"/>
        <w:rPr>
          <w:szCs w:val="20"/>
        </w:rPr>
      </w:pPr>
      <w:r>
        <w:rPr>
          <w:szCs w:val="20"/>
        </w:rPr>
        <w:drawing>
          <wp:inline distT="0" distB="0" distL="0" distR="0">
            <wp:extent cx="6119495" cy="2549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B9D83">
      <w:pPr>
        <w:jc w:val="center"/>
      </w:pPr>
      <w:r>
        <w:t>Grafikon 2. Struktura polugodišnjeg ostvarenja prihoda i primitaka</w:t>
      </w:r>
    </w:p>
    <w:p w14:paraId="430A1B52">
      <w:pPr>
        <w:spacing w:line="276" w:lineRule="auto"/>
      </w:pPr>
    </w:p>
    <w:p w14:paraId="1A90EDB8">
      <w:pPr>
        <w:spacing w:line="276" w:lineRule="auto"/>
      </w:pPr>
    </w:p>
    <w:p w14:paraId="181A4935">
      <w:pPr>
        <w:spacing w:line="276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>3.3.2. RASHODI I IZDACI</w:t>
      </w:r>
    </w:p>
    <w:tbl>
      <w:tblPr>
        <w:tblStyle w:val="5"/>
        <w:tblW w:w="5000" w:type="pct"/>
        <w:tblInd w:w="0" w:type="dxa"/>
        <w:tblBorders>
          <w:top w:val="single" w:color="999999" w:sz="4" w:space="0"/>
          <w:left w:val="single" w:color="999999" w:sz="4" w:space="0"/>
          <w:bottom w:val="single" w:color="999999" w:sz="4" w:space="0"/>
          <w:right w:val="single" w:color="999999" w:sz="4" w:space="0"/>
          <w:insideH w:val="single" w:color="BBBBBB" w:sz="4" w:space="0"/>
          <w:insideV w:val="single" w:color="BBBBB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400"/>
        <w:gridCol w:w="1400"/>
        <w:gridCol w:w="1400"/>
        <w:gridCol w:w="1200"/>
        <w:gridCol w:w="1200"/>
      </w:tblGrid>
      <w:tr w14:paraId="08A7A65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2FBD2F29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RAČUN I OPIS RAČUNA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490D649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1.1.2025 - 30.6.2025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6AD73403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Financijski plan za 2026.g.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0BC4C0D2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Ostvarenje Vrtić 01.01.2026-30.06.2026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1C432BE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4/2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31BF4FC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Indeks 4/3</w:t>
            </w:r>
          </w:p>
        </w:tc>
      </w:tr>
      <w:tr w14:paraId="14BF16F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700" w:type="pct"/>
            <w:shd w:val="clear" w:color="auto" w:fill="505050"/>
            <w:vAlign w:val="center"/>
          </w:tcPr>
          <w:p w14:paraId="3522562D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1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71BFA6E3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2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0D6896C1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3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4FF1A057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4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38BA4E99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5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1DB7349C">
            <w:pPr>
              <w:jc w:val="center"/>
              <w:rPr>
                <w:sz w:val="18"/>
              </w:rPr>
            </w:pPr>
            <w:r>
              <w:rPr>
                <w:b/>
                <w:color w:val="FFFFFF"/>
                <w:sz w:val="16"/>
              </w:rPr>
              <w:t>6</w:t>
            </w:r>
          </w:p>
        </w:tc>
      </w:tr>
      <w:tr w14:paraId="3270FB4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BDD7EE"/>
            <w:vAlign w:val="center"/>
          </w:tcPr>
          <w:p w14:paraId="66A34849">
            <w:pPr>
              <w:rPr>
                <w:sz w:val="18"/>
              </w:rPr>
            </w:pPr>
            <w:r>
              <w:rPr>
                <w:b/>
                <w:sz w:val="18"/>
              </w:rPr>
              <w:t>3 Rashodi poslovanja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6DB07140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51.904,99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6F6447A8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375.300,00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65B87BAC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315150F3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257,39%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1FD6271C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35,60%</w:t>
            </w:r>
          </w:p>
        </w:tc>
      </w:tr>
      <w:tr w14:paraId="198C6A0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0EE08494">
            <w:pPr>
              <w:rPr>
                <w:sz w:val="18"/>
              </w:rPr>
            </w:pPr>
            <w:r>
              <w:rPr>
                <w:sz w:val="18"/>
              </w:rPr>
              <w:t>31 Rashodi za zaposlene</w:t>
            </w:r>
          </w:p>
        </w:tc>
        <w:tc>
          <w:tcPr>
            <w:tcW w:w="700" w:type="pct"/>
            <w:vAlign w:val="center"/>
          </w:tcPr>
          <w:p w14:paraId="1432BB9F">
            <w:pPr>
              <w:jc w:val="right"/>
              <w:rPr>
                <w:sz w:val="18"/>
              </w:rPr>
            </w:pPr>
            <w:r>
              <w:rPr>
                <w:sz w:val="18"/>
              </w:rPr>
              <w:t>30.706,59</w:t>
            </w:r>
          </w:p>
        </w:tc>
        <w:tc>
          <w:tcPr>
            <w:tcW w:w="700" w:type="pct"/>
            <w:vAlign w:val="center"/>
          </w:tcPr>
          <w:p w14:paraId="0A166D03">
            <w:pPr>
              <w:jc w:val="right"/>
              <w:rPr>
                <w:sz w:val="18"/>
              </w:rPr>
            </w:pPr>
            <w:r>
              <w:rPr>
                <w:sz w:val="18"/>
              </w:rPr>
              <w:t>285.300,00</w:t>
            </w:r>
          </w:p>
        </w:tc>
        <w:tc>
          <w:tcPr>
            <w:tcW w:w="700" w:type="pct"/>
            <w:vAlign w:val="center"/>
          </w:tcPr>
          <w:p w14:paraId="3B443B60">
            <w:pPr>
              <w:jc w:val="right"/>
              <w:rPr>
                <w:sz w:val="18"/>
              </w:rPr>
            </w:pPr>
            <w:r>
              <w:rPr>
                <w:sz w:val="18"/>
              </w:rPr>
              <w:t>107.863,18</w:t>
            </w:r>
          </w:p>
        </w:tc>
        <w:tc>
          <w:tcPr>
            <w:tcW w:w="600" w:type="pct"/>
            <w:vAlign w:val="center"/>
          </w:tcPr>
          <w:p w14:paraId="1C6760F9">
            <w:pPr>
              <w:jc w:val="right"/>
              <w:rPr>
                <w:sz w:val="18"/>
              </w:rPr>
            </w:pPr>
            <w:r>
              <w:rPr>
                <w:sz w:val="18"/>
              </w:rPr>
              <w:t>351,27%</w:t>
            </w:r>
          </w:p>
        </w:tc>
        <w:tc>
          <w:tcPr>
            <w:tcW w:w="600" w:type="pct"/>
            <w:vAlign w:val="center"/>
          </w:tcPr>
          <w:p w14:paraId="54B0496E">
            <w:pPr>
              <w:jc w:val="right"/>
              <w:rPr>
                <w:sz w:val="18"/>
              </w:rPr>
            </w:pPr>
            <w:r>
              <w:rPr>
                <w:sz w:val="18"/>
              </w:rPr>
              <w:t>37,81%</w:t>
            </w:r>
          </w:p>
        </w:tc>
      </w:tr>
      <w:tr w14:paraId="5CA34BD6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50B6E199">
            <w:pPr>
              <w:rPr>
                <w:sz w:val="18"/>
              </w:rPr>
            </w:pPr>
            <w:r>
              <w:rPr>
                <w:i/>
                <w:sz w:val="18"/>
              </w:rPr>
              <w:t>11 Opći prihodi i primici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15AFD9E1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31007C0D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76.800,00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797D523E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18.044,22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58EB5597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69C1CBF2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23,50%</w:t>
            </w:r>
          </w:p>
        </w:tc>
      </w:tr>
      <w:tr w14:paraId="09DE763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5768256A">
            <w:pPr>
              <w:rPr>
                <w:sz w:val="18"/>
              </w:rPr>
            </w:pPr>
            <w:r>
              <w:rPr>
                <w:i/>
                <w:sz w:val="18"/>
              </w:rPr>
              <w:t>41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09715E28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30.706,59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71DC4B52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671A82F0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6D51BB12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0,00%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00228213">
            <w:pPr>
              <w:rPr>
                <w:sz w:val="18"/>
              </w:rPr>
            </w:pPr>
          </w:p>
        </w:tc>
      </w:tr>
      <w:tr w14:paraId="4E4A54D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2DA026F0">
            <w:pPr>
              <w:rPr>
                <w:sz w:val="18"/>
              </w:rPr>
            </w:pPr>
            <w:r>
              <w:rPr>
                <w:i/>
                <w:sz w:val="18"/>
              </w:rPr>
              <w:t>431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23DB2428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0C104E21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86.500,00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76926169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25.819,96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5EF11064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40529267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29,85%</w:t>
            </w:r>
          </w:p>
        </w:tc>
      </w:tr>
      <w:tr w14:paraId="25A3DFD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4ABE68EE">
            <w:pPr>
              <w:rPr>
                <w:sz w:val="18"/>
              </w:rPr>
            </w:pPr>
            <w:r>
              <w:rPr>
                <w:i/>
                <w:sz w:val="18"/>
              </w:rPr>
              <w:t>5011 Pomoći iz državnog proračuna od općih prihoda i primitaka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64638027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3FEEC349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122.000,00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281AFF8F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63.999,00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4E5889D2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439A096F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52,46%</w:t>
            </w:r>
          </w:p>
        </w:tc>
      </w:tr>
      <w:tr w14:paraId="3718F99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0635CC11">
            <w:pPr>
              <w:rPr>
                <w:sz w:val="18"/>
              </w:rPr>
            </w:pPr>
            <w:r>
              <w:rPr>
                <w:sz w:val="18"/>
              </w:rPr>
              <w:t>32 Materijalni rashodi</w:t>
            </w:r>
          </w:p>
        </w:tc>
        <w:tc>
          <w:tcPr>
            <w:tcW w:w="700" w:type="pct"/>
            <w:vAlign w:val="center"/>
          </w:tcPr>
          <w:p w14:paraId="41D087A9">
            <w:pPr>
              <w:jc w:val="right"/>
              <w:rPr>
                <w:sz w:val="18"/>
              </w:rPr>
            </w:pPr>
            <w:r>
              <w:rPr>
                <w:sz w:val="18"/>
              </w:rPr>
              <w:t>20.890,91</w:t>
            </w:r>
          </w:p>
        </w:tc>
        <w:tc>
          <w:tcPr>
            <w:tcW w:w="700" w:type="pct"/>
            <w:vAlign w:val="center"/>
          </w:tcPr>
          <w:p w14:paraId="1E46B6A8">
            <w:pPr>
              <w:jc w:val="right"/>
              <w:rPr>
                <w:sz w:val="18"/>
              </w:rPr>
            </w:pPr>
            <w:r>
              <w:rPr>
                <w:sz w:val="18"/>
              </w:rPr>
              <w:t>88.800,00</w:t>
            </w:r>
          </w:p>
        </w:tc>
        <w:tc>
          <w:tcPr>
            <w:tcW w:w="700" w:type="pct"/>
            <w:vAlign w:val="center"/>
          </w:tcPr>
          <w:p w14:paraId="2207D9BF">
            <w:pPr>
              <w:jc w:val="right"/>
              <w:rPr>
                <w:sz w:val="18"/>
              </w:rPr>
            </w:pPr>
            <w:r>
              <w:rPr>
                <w:sz w:val="18"/>
              </w:rPr>
              <w:t>25.573,48</w:t>
            </w:r>
          </w:p>
        </w:tc>
        <w:tc>
          <w:tcPr>
            <w:tcW w:w="600" w:type="pct"/>
            <w:vAlign w:val="center"/>
          </w:tcPr>
          <w:p w14:paraId="59A75893">
            <w:pPr>
              <w:jc w:val="right"/>
              <w:rPr>
                <w:sz w:val="18"/>
              </w:rPr>
            </w:pPr>
            <w:r>
              <w:rPr>
                <w:sz w:val="18"/>
              </w:rPr>
              <w:t>122,41%</w:t>
            </w:r>
          </w:p>
        </w:tc>
        <w:tc>
          <w:tcPr>
            <w:tcW w:w="600" w:type="pct"/>
            <w:vAlign w:val="center"/>
          </w:tcPr>
          <w:p w14:paraId="3DDE869C">
            <w:pPr>
              <w:jc w:val="right"/>
              <w:rPr>
                <w:sz w:val="18"/>
              </w:rPr>
            </w:pPr>
            <w:r>
              <w:rPr>
                <w:sz w:val="18"/>
              </w:rPr>
              <w:t>28,80%</w:t>
            </w:r>
          </w:p>
        </w:tc>
      </w:tr>
      <w:tr w14:paraId="7F1033BA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1CECB64C">
            <w:pPr>
              <w:rPr>
                <w:sz w:val="18"/>
              </w:rPr>
            </w:pPr>
            <w:r>
              <w:rPr>
                <w:i/>
                <w:sz w:val="18"/>
              </w:rPr>
              <w:t>11 Opći prihodi i primici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010BFC6B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6D9DE328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20.900,00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33678EFC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6.116,05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29CCA29F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7FD8D184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29,26%</w:t>
            </w:r>
          </w:p>
        </w:tc>
      </w:tr>
      <w:tr w14:paraId="0280AFDE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3C53E2CA">
            <w:pPr>
              <w:rPr>
                <w:sz w:val="18"/>
              </w:rPr>
            </w:pPr>
            <w:r>
              <w:rPr>
                <w:i/>
                <w:sz w:val="18"/>
              </w:rPr>
              <w:t>41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29F4040A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20.890,91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5FF8AA0F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5862508D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1B6BBC84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0,00%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6D0ED7F9">
            <w:pPr>
              <w:rPr>
                <w:sz w:val="18"/>
              </w:rPr>
            </w:pPr>
          </w:p>
        </w:tc>
      </w:tr>
      <w:tr w14:paraId="0952204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0E5CAE1F">
            <w:pPr>
              <w:rPr>
                <w:sz w:val="18"/>
              </w:rPr>
            </w:pPr>
            <w:r>
              <w:rPr>
                <w:i/>
                <w:sz w:val="18"/>
              </w:rPr>
              <w:t>43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028FD03F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2F0F0041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7AB466C8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731,25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3CE25E68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3B8FAABA">
            <w:pPr>
              <w:rPr>
                <w:sz w:val="18"/>
              </w:rPr>
            </w:pPr>
          </w:p>
        </w:tc>
      </w:tr>
      <w:tr w14:paraId="7F2D3367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7E67A388">
            <w:pPr>
              <w:rPr>
                <w:sz w:val="18"/>
              </w:rPr>
            </w:pPr>
            <w:r>
              <w:rPr>
                <w:i/>
                <w:sz w:val="18"/>
              </w:rPr>
              <w:t>431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5E331C15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26595F56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67.900,00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5FE75BD4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18.726,18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66B5A5AC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7269C58A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27,58%</w:t>
            </w:r>
          </w:p>
        </w:tc>
      </w:tr>
      <w:tr w14:paraId="0D6A8930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5854E849">
            <w:pPr>
              <w:rPr>
                <w:sz w:val="18"/>
              </w:rPr>
            </w:pPr>
            <w:r>
              <w:rPr>
                <w:sz w:val="18"/>
              </w:rPr>
              <w:t>34 Financijski rashodi</w:t>
            </w:r>
          </w:p>
        </w:tc>
        <w:tc>
          <w:tcPr>
            <w:tcW w:w="700" w:type="pct"/>
            <w:vAlign w:val="center"/>
          </w:tcPr>
          <w:p w14:paraId="47B159AC">
            <w:pPr>
              <w:jc w:val="right"/>
              <w:rPr>
                <w:sz w:val="18"/>
              </w:rPr>
            </w:pPr>
            <w:r>
              <w:rPr>
                <w:sz w:val="18"/>
              </w:rPr>
              <w:t>307,49</w:t>
            </w:r>
          </w:p>
        </w:tc>
        <w:tc>
          <w:tcPr>
            <w:tcW w:w="700" w:type="pct"/>
            <w:vAlign w:val="center"/>
          </w:tcPr>
          <w:p w14:paraId="6F87C80F">
            <w:pPr>
              <w:jc w:val="right"/>
              <w:rPr>
                <w:sz w:val="18"/>
              </w:rPr>
            </w:pPr>
            <w:r>
              <w:rPr>
                <w:sz w:val="18"/>
              </w:rPr>
              <w:t>1.200,00</w:t>
            </w:r>
          </w:p>
        </w:tc>
        <w:tc>
          <w:tcPr>
            <w:tcW w:w="700" w:type="pct"/>
            <w:vAlign w:val="center"/>
          </w:tcPr>
          <w:p w14:paraId="3496956E">
            <w:pPr>
              <w:jc w:val="right"/>
              <w:rPr>
                <w:sz w:val="18"/>
              </w:rPr>
            </w:pPr>
            <w:r>
              <w:rPr>
                <w:sz w:val="18"/>
              </w:rPr>
              <w:t>160,54</w:t>
            </w:r>
          </w:p>
        </w:tc>
        <w:tc>
          <w:tcPr>
            <w:tcW w:w="600" w:type="pct"/>
            <w:vAlign w:val="center"/>
          </w:tcPr>
          <w:p w14:paraId="42BA12F0">
            <w:pPr>
              <w:jc w:val="right"/>
              <w:rPr>
                <w:sz w:val="18"/>
              </w:rPr>
            </w:pPr>
            <w:r>
              <w:rPr>
                <w:sz w:val="18"/>
              </w:rPr>
              <w:t>52,21%</w:t>
            </w:r>
          </w:p>
        </w:tc>
        <w:tc>
          <w:tcPr>
            <w:tcW w:w="600" w:type="pct"/>
            <w:vAlign w:val="center"/>
          </w:tcPr>
          <w:p w14:paraId="032746D2">
            <w:pPr>
              <w:jc w:val="right"/>
              <w:rPr>
                <w:sz w:val="18"/>
              </w:rPr>
            </w:pPr>
            <w:r>
              <w:rPr>
                <w:sz w:val="18"/>
              </w:rPr>
              <w:t>13,38%</w:t>
            </w:r>
          </w:p>
        </w:tc>
      </w:tr>
      <w:tr w14:paraId="7220231D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35D9709F">
            <w:pPr>
              <w:rPr>
                <w:sz w:val="18"/>
              </w:rPr>
            </w:pPr>
            <w:r>
              <w:rPr>
                <w:i/>
                <w:sz w:val="18"/>
              </w:rPr>
              <w:t>11 Opći prihodi i primici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7B4AEFC8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5C237EB1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7DFF1857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53,35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0E61FB32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1F8A809F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26,68%</w:t>
            </w:r>
          </w:p>
        </w:tc>
      </w:tr>
      <w:tr w14:paraId="4DC10A6B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0315B168">
            <w:pPr>
              <w:rPr>
                <w:sz w:val="18"/>
              </w:rPr>
            </w:pPr>
            <w:r>
              <w:rPr>
                <w:i/>
                <w:sz w:val="18"/>
              </w:rPr>
              <w:t>41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1C672D40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307,49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4ACFCD9E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450E37CF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341B6F25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0,00%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535C986D">
            <w:pPr>
              <w:rPr>
                <w:sz w:val="18"/>
              </w:rPr>
            </w:pPr>
          </w:p>
        </w:tc>
      </w:tr>
      <w:tr w14:paraId="0D9CB71C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5F2B8369">
            <w:pPr>
              <w:rPr>
                <w:sz w:val="18"/>
              </w:rPr>
            </w:pPr>
            <w:r>
              <w:rPr>
                <w:i/>
                <w:sz w:val="18"/>
              </w:rPr>
              <w:t>431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6E8A279E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46E2D56B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1.000,00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3F2F15F0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107,19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4FD55DCF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3BFF26C9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10,72%</w:t>
            </w:r>
          </w:p>
        </w:tc>
      </w:tr>
      <w:tr w14:paraId="26EAD0D5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BDD7EE"/>
            <w:vAlign w:val="center"/>
          </w:tcPr>
          <w:p w14:paraId="502A341B">
            <w:pPr>
              <w:rPr>
                <w:sz w:val="18"/>
              </w:rPr>
            </w:pPr>
            <w:r>
              <w:rPr>
                <w:b/>
                <w:sz w:val="18"/>
              </w:rPr>
              <w:t>4 Rashodi za nabavu nefinancijske imovine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7679355D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99,99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0E660CAE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700" w:type="pct"/>
            <w:shd w:val="clear" w:color="auto" w:fill="BDD7EE"/>
            <w:vAlign w:val="center"/>
          </w:tcPr>
          <w:p w14:paraId="0BF0F758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78913E1B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  <w:tc>
          <w:tcPr>
            <w:tcW w:w="600" w:type="pct"/>
            <w:shd w:val="clear" w:color="auto" w:fill="BDD7EE"/>
            <w:vAlign w:val="center"/>
          </w:tcPr>
          <w:p w14:paraId="6E9612E1">
            <w:pPr>
              <w:jc w:val="right"/>
              <w:rPr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14:paraId="4B6C4C9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vAlign w:val="center"/>
          </w:tcPr>
          <w:p w14:paraId="5CF8954D">
            <w:pPr>
              <w:rPr>
                <w:sz w:val="18"/>
              </w:rPr>
            </w:pPr>
            <w:r>
              <w:rPr>
                <w:sz w:val="18"/>
              </w:rPr>
              <w:t>42 Rashodi za nabavu proizvedene dugotrajne imovine</w:t>
            </w:r>
          </w:p>
        </w:tc>
        <w:tc>
          <w:tcPr>
            <w:tcW w:w="700" w:type="pct"/>
            <w:vAlign w:val="center"/>
          </w:tcPr>
          <w:p w14:paraId="2A71DB1F">
            <w:pPr>
              <w:jc w:val="right"/>
              <w:rPr>
                <w:sz w:val="18"/>
              </w:rPr>
            </w:pPr>
            <w:r>
              <w:rPr>
                <w:sz w:val="18"/>
              </w:rPr>
              <w:t>99,99</w:t>
            </w:r>
          </w:p>
        </w:tc>
        <w:tc>
          <w:tcPr>
            <w:tcW w:w="700" w:type="pct"/>
            <w:vAlign w:val="center"/>
          </w:tcPr>
          <w:p w14:paraId="7320A532">
            <w:pPr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700" w:type="pct"/>
            <w:vAlign w:val="center"/>
          </w:tcPr>
          <w:p w14:paraId="3EFB2EA7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600" w:type="pct"/>
            <w:vAlign w:val="center"/>
          </w:tcPr>
          <w:p w14:paraId="25703AFC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  <w:tc>
          <w:tcPr>
            <w:tcW w:w="600" w:type="pct"/>
            <w:vAlign w:val="center"/>
          </w:tcPr>
          <w:p w14:paraId="3DCE1441">
            <w:pPr>
              <w:jc w:val="right"/>
              <w:rPr>
                <w:sz w:val="18"/>
              </w:rPr>
            </w:pPr>
            <w:r>
              <w:rPr>
                <w:sz w:val="18"/>
              </w:rPr>
              <w:t>0,00%</w:t>
            </w:r>
          </w:p>
        </w:tc>
      </w:tr>
      <w:tr w14:paraId="721EDA03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5E6D6407">
            <w:pPr>
              <w:rPr>
                <w:sz w:val="18"/>
              </w:rPr>
            </w:pPr>
            <w:r>
              <w:rPr>
                <w:i/>
                <w:sz w:val="18"/>
              </w:rPr>
              <w:t>11 Opći prihodi i primici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16B2C2A7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2D689935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600,00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3252A491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5AAF151A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73CD99B0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0,00%</w:t>
            </w:r>
          </w:p>
        </w:tc>
      </w:tr>
      <w:tr w14:paraId="4229E902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3C8ADE0D">
            <w:pPr>
              <w:rPr>
                <w:sz w:val="18"/>
              </w:rPr>
            </w:pPr>
            <w:r>
              <w:rPr>
                <w:i/>
                <w:sz w:val="18"/>
              </w:rPr>
              <w:t>41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793361A8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99,99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355038A0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2635354D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1FCEC66C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0,00%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6794C79C">
            <w:pPr>
              <w:rPr>
                <w:sz w:val="18"/>
              </w:rPr>
            </w:pPr>
          </w:p>
        </w:tc>
      </w:tr>
      <w:tr w14:paraId="53E823DF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E6FFE5"/>
            <w:vAlign w:val="center"/>
          </w:tcPr>
          <w:p w14:paraId="252B25B9">
            <w:pPr>
              <w:rPr>
                <w:sz w:val="18"/>
              </w:rPr>
            </w:pPr>
            <w:r>
              <w:rPr>
                <w:i/>
                <w:sz w:val="18"/>
              </w:rPr>
              <w:t>431 Prihodi za posebne namjene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0FA0F8E4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55201705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2.400,00</w:t>
            </w:r>
          </w:p>
        </w:tc>
        <w:tc>
          <w:tcPr>
            <w:tcW w:w="700" w:type="pct"/>
            <w:shd w:val="clear" w:color="auto" w:fill="E6FFE5"/>
            <w:vAlign w:val="center"/>
          </w:tcPr>
          <w:p w14:paraId="4C6E4E53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</w:t>
            </w:r>
          </w:p>
        </w:tc>
        <w:tc>
          <w:tcPr>
            <w:tcW w:w="600" w:type="pct"/>
            <w:shd w:val="clear" w:color="auto" w:fill="E6FFE5"/>
            <w:vAlign w:val="center"/>
          </w:tcPr>
          <w:p w14:paraId="4D02A442">
            <w:pPr>
              <w:rPr>
                <w:sz w:val="18"/>
              </w:rPr>
            </w:pPr>
          </w:p>
        </w:tc>
        <w:tc>
          <w:tcPr>
            <w:tcW w:w="600" w:type="pct"/>
            <w:shd w:val="clear" w:color="auto" w:fill="E6FFE5"/>
            <w:vAlign w:val="center"/>
          </w:tcPr>
          <w:p w14:paraId="05F800EB">
            <w:pPr>
              <w:jc w:val="right"/>
              <w:rPr>
                <w:sz w:val="18"/>
              </w:rPr>
            </w:pPr>
            <w:r>
              <w:rPr>
                <w:i/>
                <w:sz w:val="18"/>
              </w:rPr>
              <w:t>0,00%</w:t>
            </w:r>
          </w:p>
        </w:tc>
      </w:tr>
      <w:tr w14:paraId="69F075E8">
        <w:tblPrEx>
          <w:tblBorders>
            <w:top w:val="single" w:color="999999" w:sz="4" w:space="0"/>
            <w:left w:val="single" w:color="999999" w:sz="4" w:space="0"/>
            <w:bottom w:val="single" w:color="999999" w:sz="4" w:space="0"/>
            <w:right w:val="single" w:color="999999" w:sz="4" w:space="0"/>
            <w:insideH w:val="single" w:color="BBBBBB" w:sz="4" w:space="0"/>
            <w:insideV w:val="single" w:color="BBBBB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pct"/>
            <w:shd w:val="clear" w:color="auto" w:fill="505050"/>
            <w:vAlign w:val="center"/>
          </w:tcPr>
          <w:p w14:paraId="1A67B605">
            <w:pPr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UKUPNO RASHODI I IZDACI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265095BB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52.004,98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5616AAB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378.300,00</w:t>
            </w:r>
          </w:p>
        </w:tc>
        <w:tc>
          <w:tcPr>
            <w:tcW w:w="700" w:type="pct"/>
            <w:shd w:val="clear" w:color="auto" w:fill="505050"/>
            <w:vAlign w:val="center"/>
          </w:tcPr>
          <w:p w14:paraId="5C5BDCAF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133.597,20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2B0DE655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256,89%</w:t>
            </w:r>
          </w:p>
        </w:tc>
        <w:tc>
          <w:tcPr>
            <w:tcW w:w="600" w:type="pct"/>
            <w:shd w:val="clear" w:color="auto" w:fill="505050"/>
            <w:vAlign w:val="center"/>
          </w:tcPr>
          <w:p w14:paraId="00EC928B">
            <w:pPr>
              <w:jc w:val="righ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35,32%</w:t>
            </w:r>
          </w:p>
        </w:tc>
      </w:tr>
    </w:tbl>
    <w:p w14:paraId="00109F7D">
      <w:pPr>
        <w:pStyle w:val="17"/>
        <w:ind w:left="0"/>
        <w:rPr>
          <w:sz w:val="18"/>
          <w:szCs w:val="18"/>
        </w:rPr>
      </w:pPr>
    </w:p>
    <w:p w14:paraId="25452302">
      <w:pPr>
        <w:spacing w:after="119"/>
        <w:jc w:val="both"/>
      </w:pPr>
      <w:r>
        <w:t>Izvršeni su rashodi i izdaci u iznosu od 133.597,20 EUR.</w:t>
      </w:r>
    </w:p>
    <w:p w14:paraId="2D927F86">
      <w:pPr>
        <w:spacing w:after="119"/>
        <w:jc w:val="both"/>
      </w:pPr>
      <w:r>
        <w:rPr>
          <w:b/>
        </w:rPr>
        <w:t>Rashodi za zaposlene</w:t>
      </w:r>
      <w:r>
        <w:t xml:space="preserve"> izvršeni su u iznosu 107.863,18 EUR, što je 177.436,82 EUR (62,19%) manje od plana. Odnose se na: plaće (Bruto) (90.381,15 EUR), ostali rashodi za zaposlene (2.600,00 EUR) i doprinosi na plaće (14.882,03 EUR).</w:t>
      </w:r>
    </w:p>
    <w:p w14:paraId="09F5AC4F">
      <w:pPr>
        <w:spacing w:after="119"/>
        <w:jc w:val="both"/>
      </w:pPr>
      <w:r>
        <w:rPr>
          <w:b/>
        </w:rPr>
        <w:t>Materijalni rashodi</w:t>
      </w:r>
      <w:r>
        <w:t xml:space="preserve"> izvršeni su u iznosu 25.573,48 EUR, što je 63.226,52 EUR (71,20%) manje od plana. Odnose se na: naknade troškova zaposlenima (1.956,82 EUR), rashodi za materijal i energiju (12.207,59 EUR) i rashodi za usluge (11.409,07 EUR).</w:t>
      </w:r>
    </w:p>
    <w:p w14:paraId="27222B51">
      <w:pPr>
        <w:spacing w:after="119"/>
        <w:jc w:val="both"/>
      </w:pPr>
      <w:r>
        <w:rPr>
          <w:b/>
        </w:rPr>
        <w:t>Financijski rashodi</w:t>
      </w:r>
      <w:r>
        <w:t xml:space="preserve"> izvršeni su u iznosu 160,54 EUR, što je 1.039,46 EUR (86,62%) manje od plana. Odnose se na: ostali financijski rashodi (160,54 EUR).</w:t>
      </w:r>
    </w:p>
    <w:p w14:paraId="7F375532"/>
    <w:p w14:paraId="0D65E7C5">
      <w:pPr>
        <w:pStyle w:val="17"/>
        <w:ind w:left="0"/>
        <w:rPr>
          <w:szCs w:val="20"/>
        </w:rPr>
      </w:pPr>
      <w:r>
        <w:rPr>
          <w:szCs w:val="20"/>
        </w:rPr>
        <w:drawing>
          <wp:inline distT="0" distB="0" distL="0" distR="0">
            <wp:extent cx="6119495" cy="2616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E74B4">
      <w:pPr>
        <w:jc w:val="center"/>
      </w:pPr>
      <w:r>
        <w:t>Grafikon 1. Usporedba plana i polugodišnjeg izvršenja rashoda i izdataka</w:t>
      </w:r>
    </w:p>
    <w:p w14:paraId="21F90775"/>
    <w:p w14:paraId="44BC6632">
      <w:r>
        <w:drawing>
          <wp:inline distT="0" distB="0" distL="0" distR="0">
            <wp:extent cx="6119495" cy="2549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9E761">
      <w:pPr>
        <w:jc w:val="center"/>
      </w:pPr>
      <w:r>
        <w:t>Grafikon 2. Struktura polugodišnjeg izvršenja rashoda i izdataka</w:t>
      </w:r>
    </w:p>
    <w:p w14:paraId="0EA8B754"/>
    <w:p w14:paraId="275378F3">
      <w:pPr>
        <w:spacing w:line="276" w:lineRule="auto"/>
        <w:jc w:val="both"/>
      </w:pPr>
    </w:p>
    <w:p w14:paraId="5CE0DC63">
      <w:pPr>
        <w:spacing w:line="276" w:lineRule="auto"/>
        <w:rPr>
          <w:b/>
          <w:bCs/>
        </w:rPr>
      </w:pPr>
    </w:p>
    <w:p w14:paraId="3F6A46F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Članak 4.</w:t>
      </w:r>
    </w:p>
    <w:p w14:paraId="395C7FB6">
      <w:pPr>
        <w:autoSpaceDE w:val="0"/>
        <w:autoSpaceDN w:val="0"/>
        <w:adjustRightInd w:val="0"/>
        <w:rPr>
          <w:b/>
          <w:bCs/>
        </w:rPr>
      </w:pPr>
      <w:r>
        <w:rPr>
          <w:color w:val="000000"/>
        </w:rPr>
        <w:t>Izvješće o izvršenju Financijskog plana objavit će se na Internet stranicama Dječjeg vrtića Krijesnic</w:t>
      </w:r>
      <w:r>
        <w:t>.</w:t>
      </w:r>
    </w:p>
    <w:p w14:paraId="274E0EE7">
      <w:pPr>
        <w:autoSpaceDE w:val="0"/>
        <w:autoSpaceDN w:val="0"/>
        <w:adjustRightInd w:val="0"/>
        <w:rPr>
          <w:bCs/>
        </w:rPr>
      </w:pPr>
    </w:p>
    <w:p w14:paraId="476F29BF">
      <w:pPr>
        <w:autoSpaceDE w:val="0"/>
        <w:autoSpaceDN w:val="0"/>
        <w:adjustRightInd w:val="0"/>
        <w:rPr>
          <w:bCs/>
        </w:rPr>
      </w:pPr>
    </w:p>
    <w:p w14:paraId="37C5F5A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UPRAVNO VIJEĆE</w:t>
      </w:r>
    </w:p>
    <w:p w14:paraId="22A0C492">
      <w:pPr>
        <w:autoSpaceDE w:val="0"/>
        <w:autoSpaceDN w:val="0"/>
        <w:adjustRightInd w:val="0"/>
      </w:pPr>
    </w:p>
    <w:p w14:paraId="3C52894A">
      <w:pPr>
        <w:autoSpaceDE w:val="0"/>
        <w:autoSpaceDN w:val="0"/>
        <w:adjustRightInd w:val="0"/>
      </w:pPr>
      <w:r>
        <w:t xml:space="preserve"> </w:t>
      </w:r>
    </w:p>
    <w:p w14:paraId="2072FD2E">
      <w:pPr>
        <w:autoSpaceDE w:val="0"/>
        <w:autoSpaceDN w:val="0"/>
        <w:adjustRightInd w:val="0"/>
      </w:pPr>
      <w:bookmarkStart w:id="0" w:name="_GoBack"/>
      <w:bookmarkEnd w:id="0"/>
      <w:r>
        <w:t xml:space="preserve"> Gorjani, </w:t>
      </w:r>
      <w:r>
        <w:rPr>
          <w:rFonts w:hint="default"/>
          <w:lang w:val="hr-HR"/>
        </w:rPr>
        <w:t>30. srpnja</w:t>
      </w:r>
      <w:r>
        <w:t>. 2026. godine</w:t>
      </w:r>
    </w:p>
    <w:p w14:paraId="2E820B81">
      <w:pPr>
        <w:autoSpaceDE w:val="0"/>
        <w:autoSpaceDN w:val="0"/>
        <w:adjustRightInd w:val="0"/>
        <w:rPr>
          <w:b/>
          <w:bCs/>
        </w:rPr>
      </w:pPr>
    </w:p>
    <w:p w14:paraId="505EB118">
      <w:pPr>
        <w:autoSpaceDE w:val="0"/>
        <w:autoSpaceDN w:val="0"/>
        <w:adjustRightInd w:val="0"/>
        <w:rPr>
          <w:b/>
          <w:bCs/>
        </w:rPr>
      </w:pPr>
    </w:p>
    <w:p w14:paraId="7A7C6782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                                                                     </w:t>
      </w:r>
    </w:p>
    <w:sectPr>
      <w:headerReference r:id="rId4" w:type="default"/>
      <w:pgSz w:w="11906" w:h="16838"/>
      <w:pgMar w:top="709" w:right="991" w:bottom="1417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ABF4A"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966470</wp:posOffset>
              </wp:positionH>
              <wp:positionV relativeFrom="paragraph">
                <wp:posOffset>-171450</wp:posOffset>
              </wp:positionV>
              <wp:extent cx="452120" cy="514985"/>
              <wp:effectExtent l="0" t="0" r="5080" b="0"/>
              <wp:wrapSquare wrapText="bothSides"/>
              <wp:docPr id="1487683946" name="Tekstni okvi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120" cy="514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3CBF4653">
                          <w:pPr>
                            <w:jc w:val="center"/>
                            <w:rPr>
                              <w:szCs w:val="20"/>
                            </w:rPr>
                          </w:pPr>
                          <w:r>
                            <w:drawing>
                              <wp:inline distT="0" distB="0" distL="0" distR="0">
                                <wp:extent cx="381000" cy="498475"/>
                                <wp:effectExtent l="0" t="0" r="0" b="0"/>
                                <wp:docPr id="1455723928" name="Slika 14557239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5723928" name="Slika 14557239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2742" cy="50075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01DD22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36000" tIns="0" rIns="360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kstni okvir 2" o:spid="_x0000_s1026" o:spt="202" type="#_x0000_t202" style="position:absolute;left:0pt;margin-left:76.1pt;margin-top:-13.5pt;height:40.55pt;width:35.6pt;mso-wrap-distance-bottom:0pt;mso-wrap-distance-left:0pt;mso-wrap-distance-right:0pt;mso-wrap-distance-top:0pt;z-index:251660288;mso-width-relative:page;mso-height-relative:page;" fillcolor="#FFFFFF" filled="t" stroked="f" coordsize="21600,21600" o:gfxdata="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JpIdz2AAAAAoBAAAPAAAAAAAAAAEAIAAAACIAAABkcnMvZG93bnJldi54bWxQ&#10;SwECFAAUAAAACACHTuJAwzn81TACAABWBAAADgAAAAAAAAABACAAAAAnAQAAZHJzL2Uyb0RvYy54&#10;bWxQSwUGAAAAAAYABgBZAQAAyQUAAAAA&#10;">
              <v:fill on="t" focussize="0,0"/>
              <v:stroke on="f" miterlimit="8" joinstyle="miter"/>
              <v:imagedata o:title=""/>
              <o:lock v:ext="edit" aspectratio="f"/>
              <v:textbox inset="1mm,0mm,1mm,0mm">
                <w:txbxContent>
                  <w:p w14:paraId="3CBF4653">
                    <w:pPr>
                      <w:jc w:val="center"/>
                      <w:rPr>
                        <w:szCs w:val="20"/>
                      </w:rPr>
                    </w:pPr>
                    <w:r>
                      <w:drawing>
                        <wp:inline distT="0" distB="0" distL="0" distR="0">
                          <wp:extent cx="381000" cy="498475"/>
                          <wp:effectExtent l="0" t="0" r="0" b="0"/>
                          <wp:docPr id="1455723928" name="Slika 14557239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55723928" name="Slika 14557239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2742" cy="5007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01DD22B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 xml:space="preserve">  </w:t>
    </w:r>
  </w:p>
  <w:p w14:paraId="075D1B7D">
    <w:pPr>
      <w:autoSpaceDE w:val="0"/>
      <w:autoSpaceDN w:val="0"/>
      <w:adjustRightInd w:val="0"/>
      <w:jc w:val="both"/>
      <w:rPr>
        <w:szCs w:val="20"/>
      </w:rPr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85090</wp:posOffset>
              </wp:positionV>
              <wp:extent cx="2606040" cy="601980"/>
              <wp:effectExtent l="0" t="0" r="3810" b="7620"/>
              <wp:wrapSquare wrapText="bothSides"/>
              <wp:docPr id="1706825853" name="Tekstni okvir 17068258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6040" cy="601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CFA0EDC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/>
                              <w:bCs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Cs w:val="20"/>
                            </w:rPr>
                            <w:t>REPUBLIKA HRVATSKA</w:t>
                          </w:r>
                        </w:p>
                        <w:p w14:paraId="0CDE0D2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zCs w:val="20"/>
                            </w:rPr>
                          </w:pPr>
                          <w:r>
                            <w:rPr>
                              <w:szCs w:val="20"/>
                            </w:rPr>
                            <w:t>Osječko-baranjska županija</w:t>
                          </w:r>
                        </w:p>
                        <w:p w14:paraId="6C8D6CE9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/>
                              <w:bCs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Cs w:val="20"/>
                            </w:rPr>
                            <w:t>Dječji vrtić Krijesnica Gorjani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kstni okvir 1706825853" o:spid="_x0000_s1026" o:spt="202" type="#_x0000_t202" style="position:absolute;left:0pt;margin-left:-8.3pt;margin-top:6.7pt;height:47.4pt;width:205.2pt;mso-wrap-distance-bottom:0pt;mso-wrap-distance-left:0pt;mso-wrap-distance-right:0pt;mso-wrap-distance-top:0pt;z-index:251659264;mso-width-relative:page;mso-height-relative:page;" fillcolor="#FFFFFF" filled="t" stroked="f" coordsize="21600,21600" o:gfxdata="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Xl1K9kAAAAKAQAADwAAAAAAAAABACAAAAAiAAAAZHJzL2Rvd25yZXYueG1s&#10;UEsBAhQAFAAAAAgAh07iQN++k8wwAgAAaAQAAA4AAAAAAAAAAQAgAAAAKAEAAGRycy9lMm9Eb2Mu&#10;eG1sUEsFBgAAAAAGAAYAWQEAAMoFAAAAAA==&#10;">
              <v:fill on="t" focussize="0,0"/>
              <v:stroke on="f" miterlimit="8" joinstyle="miter"/>
              <v:imagedata o:title=""/>
              <o:lock v:ext="edit" aspectratio="f"/>
              <v:textbox inset="1mm,1mm,1mm,1mm">
                <w:txbxContent>
                  <w:p w14:paraId="0CFA0EDC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20"/>
                      </w:rPr>
                    </w:pPr>
                    <w:r>
                      <w:rPr>
                        <w:b/>
                        <w:bCs/>
                        <w:szCs w:val="20"/>
                      </w:rPr>
                      <w:t>REPUBLIKA HRVATSKA</w:t>
                    </w:r>
                  </w:p>
                  <w:p w14:paraId="0CDE0D2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20"/>
                      </w:rPr>
                    </w:pPr>
                    <w:r>
                      <w:rPr>
                        <w:szCs w:val="20"/>
                      </w:rPr>
                      <w:t>Osječko-baranjska županija</w:t>
                    </w:r>
                  </w:p>
                  <w:p w14:paraId="6C8D6CE9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20"/>
                      </w:rPr>
                    </w:pPr>
                    <w:r>
                      <w:rPr>
                        <w:b/>
                        <w:bCs/>
                        <w:szCs w:val="20"/>
                      </w:rPr>
                      <w:t>Dječji vrtić Krijesnica Gorjani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6BF0854">
    <w:pPr>
      <w:autoSpaceDE w:val="0"/>
      <w:autoSpaceDN w:val="0"/>
      <w:adjustRightInd w:val="0"/>
      <w:jc w:val="both"/>
      <w:rPr>
        <w:szCs w:val="20"/>
      </w:rPr>
    </w:pPr>
  </w:p>
  <w:p w14:paraId="2BC6908B">
    <w:pPr>
      <w:autoSpaceDE w:val="0"/>
      <w:autoSpaceDN w:val="0"/>
      <w:adjustRightInd w:val="0"/>
      <w:jc w:val="both"/>
      <w:rPr>
        <w:szCs w:val="20"/>
      </w:rPr>
    </w:pP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D1510DD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69B4E"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13970</wp:posOffset>
              </wp:positionH>
              <wp:positionV relativeFrom="paragraph">
                <wp:posOffset>149860</wp:posOffset>
              </wp:positionV>
              <wp:extent cx="6345555" cy="30480"/>
              <wp:effectExtent l="0" t="0" r="36830" b="27305"/>
              <wp:wrapNone/>
              <wp:docPr id="1835031512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45382" cy="30191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Ravni poveznik 1" o:spid="_x0000_s1026" o:spt="20" style="position:absolute;left:0pt;flip:y;margin-left:1.1pt;margin-top:11.8pt;height:2.4pt;width:499.65pt;z-index:251663360;mso-width-relative:page;mso-height-relative:page;" filled="f" stroked="t" coordsize="21600,21600" o:gfxdata="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RzEGjXAAAACAEAAA8AAAAAAAAAAQAgAAAAIgAAAGRycy9kb3ducmV2LnhtbFBL&#10;AQIUABQAAAAIAIdO4kDsSYP99wEAAOkDAAAOAAAAAAAAAAEAIAAAACYBAABkcnMvZTJvRG9jLnht&#10;bFBLBQYAAAAABgAGAFkBAACPBQAAAAA=&#10;">
              <v:fill on="f" focussize="0,0"/>
              <v:stroke weight="0.5pt" color="#A6A6A6 [2092]" miterlimit="8" joinstyle="miter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151130</wp:posOffset>
              </wp:positionH>
              <wp:positionV relativeFrom="paragraph">
                <wp:posOffset>-113665</wp:posOffset>
              </wp:positionV>
              <wp:extent cx="2731770" cy="260985"/>
              <wp:effectExtent l="0" t="0" r="0" b="5715"/>
              <wp:wrapSquare wrapText="bothSides"/>
              <wp:docPr id="43" name="Tekstni okvir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177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3A3CFE66">
                          <w:pPr>
                            <w:autoSpaceDE w:val="0"/>
                            <w:autoSpaceDN w:val="0"/>
                            <w:adjustRightInd w:val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 xml:space="preserve">REPUBLIKA HRVATSKA, </w:t>
                          </w:r>
                          <w:r>
                            <w:rPr>
                              <w:sz w:val="12"/>
                              <w:szCs w:val="12"/>
                            </w:rPr>
                            <w:t>Osječko-baranjska županija</w:t>
                          </w:r>
                        </w:p>
                        <w:p w14:paraId="757B8CE0">
                          <w:pPr>
                            <w:autoSpaceDE w:val="0"/>
                            <w:autoSpaceDN w:val="0"/>
                            <w:adjustRightInd w:val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Dječji vrtić Krijesnica Gorjani</w:t>
                          </w:r>
                        </w:p>
                        <w:p w14:paraId="41D761B9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72000" tIns="36000" rIns="72000" bIns="360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kstni okvir 43" o:spid="_x0000_s1026" o:spt="202" type="#_x0000_t202" style="position:absolute;left:0pt;margin-left:11.9pt;margin-top:-8.95pt;height:20.55pt;width:215.1pt;mso-wrap-distance-bottom:0pt;mso-wrap-distance-left:0pt;mso-wrap-distance-right:0pt;mso-wrap-distance-top:0pt;z-index:251662336;mso-width-relative:page;mso-height-relative:page;" fillcolor="#FFFFFF" filled="t" stroked="f" coordsize="21600,21600" o:gfxdata="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71edtkAAAAJAQAADwAAAAAAAAABACAAAAAiAAAAZHJzL2Rvd25yZXYueG1sUEsB&#10;AhQAFAAAAAgAh07iQA61ojQtAgAAWAQAAA4AAAAAAAAAAQAgAAAAKAEAAGRycy9lMm9Eb2MueG1s&#10;UEsFBgAAAAAGAAYAWQEAAMcFAAAAAA==&#10;">
              <v:fill on="t" focussize="0,0"/>
              <v:stroke on="f" miterlimit="8" joinstyle="miter"/>
              <v:imagedata o:title=""/>
              <o:lock v:ext="edit" aspectratio="f"/>
              <v:textbox inset="2mm,1mm,2mm,1mm">
                <w:txbxContent>
                  <w:p w14:paraId="3A3CFE66">
                    <w:pPr>
                      <w:autoSpaceDE w:val="0"/>
                      <w:autoSpaceDN w:val="0"/>
                      <w:adjustRightInd w:val="0"/>
                      <w:rPr>
                        <w:sz w:val="12"/>
                        <w:szCs w:val="12"/>
                      </w:rPr>
                    </w:pPr>
                    <w:r>
                      <w:rPr>
                        <w:b/>
                        <w:bCs/>
                        <w:sz w:val="12"/>
                        <w:szCs w:val="12"/>
                      </w:rPr>
                      <w:t xml:space="preserve">REPUBLIKA HRVATSKA, </w:t>
                    </w:r>
                    <w:r>
                      <w:rPr>
                        <w:sz w:val="12"/>
                        <w:szCs w:val="12"/>
                      </w:rPr>
                      <w:t>Osječko-baranjska županija</w:t>
                    </w:r>
                  </w:p>
                  <w:p w14:paraId="757B8CE0">
                    <w:pPr>
                      <w:autoSpaceDE w:val="0"/>
                      <w:autoSpaceDN w:val="0"/>
                      <w:adjustRightInd w:val="0"/>
                      <w:rPr>
                        <w:sz w:val="12"/>
                        <w:szCs w:val="12"/>
                      </w:rPr>
                    </w:pPr>
                    <w:r>
                      <w:rPr>
                        <w:b/>
                        <w:bCs/>
                        <w:sz w:val="12"/>
                        <w:szCs w:val="12"/>
                      </w:rPr>
                      <w:t>Dječji vrtić Krijesnica Gorjani</w:t>
                    </w:r>
                  </w:p>
                  <w:p w14:paraId="41D761B9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-126365</wp:posOffset>
              </wp:positionH>
              <wp:positionV relativeFrom="paragraph">
                <wp:posOffset>-134620</wp:posOffset>
              </wp:positionV>
              <wp:extent cx="396875" cy="309880"/>
              <wp:effectExtent l="0" t="0" r="3175" b="0"/>
              <wp:wrapSquare wrapText="bothSides"/>
              <wp:docPr id="42" name="Tekstni okvi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875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1B37DFA">
                          <w:pPr>
                            <w:jc w:val="center"/>
                            <w:rPr>
                              <w:szCs w:val="20"/>
                            </w:rPr>
                          </w:pPr>
                          <w:r>
                            <w:drawing>
                              <wp:inline distT="0" distB="0" distL="0" distR="0">
                                <wp:extent cx="163195" cy="213360"/>
                                <wp:effectExtent l="0" t="0" r="8255" b="0"/>
                                <wp:docPr id="19" name="Slika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" name="Slika 1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569" cy="2336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747375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kstni okvir 2" o:spid="_x0000_s1026" o:spt="202" type="#_x0000_t202" style="position:absolute;left:0pt;margin-left:-9.95pt;margin-top:-10.6pt;height:24.4pt;width:31.25pt;mso-wrap-distance-bottom:0pt;mso-wrap-distance-left:0pt;mso-wrap-distance-right:0pt;mso-wrap-distance-top:0pt;z-index:251661312;mso-width-relative:page;mso-height-relative:page;" fillcolor="#FFFFFF" filled="t" stroked="f" coordsize="21600,21600" o:gfxdata="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vz7XBdcAAAAJAQAADwAAAAAAAAABACAAAAAiAAAAZHJzL2Rvd25yZXYueG1sUEsB&#10;AhQAFAAAAAgAh07iQBY/1UMvAgAAVgQAAA4AAAAAAAAAAQAgAAAAJgEAAGRycy9lMm9Eb2MueG1s&#10;UEsFBgAAAAAGAAYAWQEAAMc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71B37DFA">
                    <w:pPr>
                      <w:jc w:val="center"/>
                      <w:rPr>
                        <w:szCs w:val="20"/>
                      </w:rPr>
                    </w:pPr>
                    <w:r>
                      <w:drawing>
                        <wp:inline distT="0" distB="0" distL="0" distR="0">
                          <wp:extent cx="163195" cy="213360"/>
                          <wp:effectExtent l="0" t="0" r="8255" b="0"/>
                          <wp:docPr id="19" name="Slika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" name="Slika 1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8569" cy="2336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747375B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D6DFA20">
    <w:pPr>
      <w:autoSpaceDE w:val="0"/>
      <w:autoSpaceDN w:val="0"/>
      <w:adjustRightInd w:val="0"/>
      <w:jc w:val="both"/>
      <w:rPr>
        <w:szCs w:val="20"/>
      </w:rPr>
    </w:pP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D3FCA"/>
    <w:multiLevelType w:val="multilevel"/>
    <w:tmpl w:val="06FD3FCA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DC11B89"/>
    <w:multiLevelType w:val="multilevel"/>
    <w:tmpl w:val="4DC11B8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D46D4"/>
    <w:multiLevelType w:val="multilevel"/>
    <w:tmpl w:val="7D9D46D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EFC5D01"/>
    <w:multiLevelType w:val="multilevel"/>
    <w:tmpl w:val="7EFC5D01"/>
    <w:lvl w:ilvl="0" w:tentative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A4"/>
    <w:rsid w:val="00011177"/>
    <w:rsid w:val="000149EE"/>
    <w:rsid w:val="0001691A"/>
    <w:rsid w:val="00025CB6"/>
    <w:rsid w:val="00033762"/>
    <w:rsid w:val="000403AA"/>
    <w:rsid w:val="0005535F"/>
    <w:rsid w:val="00055D51"/>
    <w:rsid w:val="00065C93"/>
    <w:rsid w:val="00067BAC"/>
    <w:rsid w:val="00076034"/>
    <w:rsid w:val="000E4DF1"/>
    <w:rsid w:val="000F0479"/>
    <w:rsid w:val="00110AD0"/>
    <w:rsid w:val="0011224C"/>
    <w:rsid w:val="0018428E"/>
    <w:rsid w:val="0019149A"/>
    <w:rsid w:val="001E13C2"/>
    <w:rsid w:val="001E2EBF"/>
    <w:rsid w:val="001E6553"/>
    <w:rsid w:val="002364B0"/>
    <w:rsid w:val="00275E9C"/>
    <w:rsid w:val="002825EF"/>
    <w:rsid w:val="002B2960"/>
    <w:rsid w:val="002B351A"/>
    <w:rsid w:val="002C43D1"/>
    <w:rsid w:val="002D2487"/>
    <w:rsid w:val="00322A64"/>
    <w:rsid w:val="00325C8A"/>
    <w:rsid w:val="00341AA6"/>
    <w:rsid w:val="0037435B"/>
    <w:rsid w:val="00375395"/>
    <w:rsid w:val="003D3976"/>
    <w:rsid w:val="003D4AE1"/>
    <w:rsid w:val="003D6FB1"/>
    <w:rsid w:val="003F673F"/>
    <w:rsid w:val="003F6849"/>
    <w:rsid w:val="00417ACC"/>
    <w:rsid w:val="0042166F"/>
    <w:rsid w:val="004335C8"/>
    <w:rsid w:val="00433A3D"/>
    <w:rsid w:val="0044235D"/>
    <w:rsid w:val="00445A5D"/>
    <w:rsid w:val="00453508"/>
    <w:rsid w:val="004642E5"/>
    <w:rsid w:val="00475EA4"/>
    <w:rsid w:val="0049734C"/>
    <w:rsid w:val="004C5DDE"/>
    <w:rsid w:val="004E2C1D"/>
    <w:rsid w:val="005031BA"/>
    <w:rsid w:val="00512245"/>
    <w:rsid w:val="005264CD"/>
    <w:rsid w:val="00542157"/>
    <w:rsid w:val="00542726"/>
    <w:rsid w:val="00563CBD"/>
    <w:rsid w:val="00565293"/>
    <w:rsid w:val="005725A7"/>
    <w:rsid w:val="0058381E"/>
    <w:rsid w:val="005B3A1D"/>
    <w:rsid w:val="005E6FA3"/>
    <w:rsid w:val="005F6379"/>
    <w:rsid w:val="0062682D"/>
    <w:rsid w:val="00635315"/>
    <w:rsid w:val="0064723D"/>
    <w:rsid w:val="006505E7"/>
    <w:rsid w:val="00667A43"/>
    <w:rsid w:val="00672CB0"/>
    <w:rsid w:val="00674ED2"/>
    <w:rsid w:val="00691BB4"/>
    <w:rsid w:val="006D3AF8"/>
    <w:rsid w:val="006E49F4"/>
    <w:rsid w:val="00701331"/>
    <w:rsid w:val="00702771"/>
    <w:rsid w:val="00712AF5"/>
    <w:rsid w:val="00721A86"/>
    <w:rsid w:val="00726DD3"/>
    <w:rsid w:val="00740D6F"/>
    <w:rsid w:val="00745FBE"/>
    <w:rsid w:val="00762289"/>
    <w:rsid w:val="0079188F"/>
    <w:rsid w:val="007923A4"/>
    <w:rsid w:val="007A6B48"/>
    <w:rsid w:val="007B5719"/>
    <w:rsid w:val="007E7E72"/>
    <w:rsid w:val="008020C1"/>
    <w:rsid w:val="0082144D"/>
    <w:rsid w:val="00844759"/>
    <w:rsid w:val="008452BD"/>
    <w:rsid w:val="00855763"/>
    <w:rsid w:val="008B1876"/>
    <w:rsid w:val="008B3220"/>
    <w:rsid w:val="008B3705"/>
    <w:rsid w:val="008B4D0E"/>
    <w:rsid w:val="008C5C99"/>
    <w:rsid w:val="008D0BA4"/>
    <w:rsid w:val="00916859"/>
    <w:rsid w:val="009169E7"/>
    <w:rsid w:val="00937409"/>
    <w:rsid w:val="00941F69"/>
    <w:rsid w:val="0096496F"/>
    <w:rsid w:val="00983E37"/>
    <w:rsid w:val="00995274"/>
    <w:rsid w:val="009E1743"/>
    <w:rsid w:val="009E1EA4"/>
    <w:rsid w:val="00A03DF2"/>
    <w:rsid w:val="00A15340"/>
    <w:rsid w:val="00A45EFD"/>
    <w:rsid w:val="00A604BC"/>
    <w:rsid w:val="00A9621E"/>
    <w:rsid w:val="00AA482C"/>
    <w:rsid w:val="00AC5BB1"/>
    <w:rsid w:val="00AF5233"/>
    <w:rsid w:val="00B011E7"/>
    <w:rsid w:val="00B35796"/>
    <w:rsid w:val="00B41A5C"/>
    <w:rsid w:val="00B53693"/>
    <w:rsid w:val="00B54A90"/>
    <w:rsid w:val="00B94359"/>
    <w:rsid w:val="00BA2746"/>
    <w:rsid w:val="00BD3740"/>
    <w:rsid w:val="00BE0A78"/>
    <w:rsid w:val="00C20CC3"/>
    <w:rsid w:val="00C610C7"/>
    <w:rsid w:val="00C91225"/>
    <w:rsid w:val="00CA082E"/>
    <w:rsid w:val="00CA486B"/>
    <w:rsid w:val="00CB2E38"/>
    <w:rsid w:val="00CE4D68"/>
    <w:rsid w:val="00CF0964"/>
    <w:rsid w:val="00D457F9"/>
    <w:rsid w:val="00D60897"/>
    <w:rsid w:val="00D65059"/>
    <w:rsid w:val="00D85D11"/>
    <w:rsid w:val="00DC1ACF"/>
    <w:rsid w:val="00DD0B37"/>
    <w:rsid w:val="00DE27C8"/>
    <w:rsid w:val="00DE3233"/>
    <w:rsid w:val="00DE7D89"/>
    <w:rsid w:val="00E20F28"/>
    <w:rsid w:val="00E34E37"/>
    <w:rsid w:val="00E433FE"/>
    <w:rsid w:val="00E6421F"/>
    <w:rsid w:val="00EA40A3"/>
    <w:rsid w:val="00EB5027"/>
    <w:rsid w:val="00EC1894"/>
    <w:rsid w:val="00F138CC"/>
    <w:rsid w:val="00F51A4C"/>
    <w:rsid w:val="00F5504C"/>
    <w:rsid w:val="00F60E34"/>
    <w:rsid w:val="00F62443"/>
    <w:rsid w:val="00F77E7A"/>
    <w:rsid w:val="00F85D2C"/>
    <w:rsid w:val="016F41EC"/>
    <w:rsid w:val="7AE3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240" w:line="276" w:lineRule="auto"/>
      <w:outlineLvl w:val="0"/>
    </w:pPr>
    <w:rPr>
      <w:rFonts w:eastAsiaTheme="majorEastAsia" w:cstheme="majorBidi"/>
      <w:b/>
      <w:szCs w:val="32"/>
      <w:lang w:eastAsia="en-US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character" w:styleId="7">
    <w:name w:val="annotation reference"/>
    <w:basedOn w:val="4"/>
    <w:uiPriority w:val="0"/>
    <w:rPr>
      <w:sz w:val="16"/>
      <w:szCs w:val="16"/>
    </w:rPr>
  </w:style>
  <w:style w:type="paragraph" w:styleId="8">
    <w:name w:val="annotation text"/>
    <w:basedOn w:val="1"/>
    <w:link w:val="19"/>
    <w:qFormat/>
    <w:uiPriority w:val="0"/>
    <w:rPr>
      <w:sz w:val="20"/>
      <w:szCs w:val="20"/>
    </w:rPr>
  </w:style>
  <w:style w:type="paragraph" w:styleId="9">
    <w:name w:val="annotation subject"/>
    <w:basedOn w:val="8"/>
    <w:next w:val="8"/>
    <w:link w:val="20"/>
    <w:qFormat/>
    <w:uiPriority w:val="0"/>
    <w:rPr>
      <w:b/>
      <w:bCs/>
    </w:rPr>
  </w:style>
  <w:style w:type="paragraph" w:styleId="10">
    <w:name w:val="footer"/>
    <w:basedOn w:val="1"/>
    <w:link w:val="13"/>
    <w:qFormat/>
    <w:uiPriority w:val="0"/>
    <w:pPr>
      <w:tabs>
        <w:tab w:val="center" w:pos="4536"/>
        <w:tab w:val="right" w:pos="9072"/>
      </w:tabs>
    </w:pPr>
  </w:style>
  <w:style w:type="paragraph" w:styleId="11">
    <w:name w:val="header"/>
    <w:basedOn w:val="1"/>
    <w:link w:val="15"/>
    <w:qFormat/>
    <w:uiPriority w:val="99"/>
    <w:pPr>
      <w:tabs>
        <w:tab w:val="center" w:pos="4536"/>
        <w:tab w:val="right" w:pos="9072"/>
      </w:tabs>
    </w:pPr>
  </w:style>
  <w:style w:type="table" w:styleId="12">
    <w:name w:val="Medium Grid 1 Accent 1"/>
    <w:basedOn w:val="5"/>
    <w:qFormat/>
    <w:uiPriority w:val="67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  <w:insideV w:val="single" w:color="7295D2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C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customStyle="1" w:styleId="13">
    <w:name w:val="Podnožje Char"/>
    <w:basedOn w:val="4"/>
    <w:link w:val="10"/>
    <w:qFormat/>
    <w:uiPriority w:val="99"/>
    <w:rPr>
      <w:sz w:val="24"/>
      <w:szCs w:val="24"/>
    </w:rPr>
  </w:style>
  <w:style w:type="character" w:customStyle="1" w:styleId="14">
    <w:name w:val="Naslov 1 Char"/>
    <w:basedOn w:val="4"/>
    <w:link w:val="2"/>
    <w:qFormat/>
    <w:uiPriority w:val="9"/>
    <w:rPr>
      <w:rFonts w:eastAsiaTheme="majorEastAsia" w:cstheme="majorBidi"/>
      <w:b/>
      <w:sz w:val="24"/>
      <w:szCs w:val="32"/>
      <w:lang w:eastAsia="en-US"/>
    </w:rPr>
  </w:style>
  <w:style w:type="character" w:customStyle="1" w:styleId="15">
    <w:name w:val="Zaglavlje Char"/>
    <w:basedOn w:val="4"/>
    <w:link w:val="11"/>
    <w:uiPriority w:val="99"/>
    <w:rPr>
      <w:sz w:val="24"/>
      <w:szCs w:val="24"/>
    </w:rPr>
  </w:style>
  <w:style w:type="character" w:customStyle="1" w:styleId="16">
    <w:name w:val="Naslov 2 Char"/>
    <w:basedOn w:val="4"/>
    <w:link w:val="3"/>
    <w:semiHidden/>
    <w:qFormat/>
    <w:uiPriority w:val="0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paragraph" w:customStyle="1" w:styleId="18">
    <w:name w:val="Standard"/>
    <w:uiPriority w:val="0"/>
    <w:pPr>
      <w:widowControl w:val="0"/>
      <w:suppressAutoHyphens/>
      <w:textAlignment w:val="baseline"/>
    </w:pPr>
    <w:rPr>
      <w:rFonts w:ascii="Times New Roman" w:hAnsi="Times New Roman" w:eastAsia="Lucida Sans Unicode" w:cs="Tahoma"/>
      <w:kern w:val="1"/>
      <w:sz w:val="24"/>
      <w:szCs w:val="24"/>
      <w:lang w:val="hr-HR" w:eastAsia="ar-SA" w:bidi="ar-SA"/>
    </w:rPr>
  </w:style>
  <w:style w:type="character" w:customStyle="1" w:styleId="19">
    <w:name w:val="Tekst komentara Char"/>
    <w:basedOn w:val="4"/>
    <w:link w:val="8"/>
    <w:uiPriority w:val="0"/>
  </w:style>
  <w:style w:type="character" w:customStyle="1" w:styleId="20">
    <w:name w:val="Predmet komentara Char"/>
    <w:basedOn w:val="19"/>
    <w:link w:val="9"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1622C4-688B-4D1C-84AB-7A73D23CAF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9</Pages>
  <Words>2641</Words>
  <Characters>16040</Characters>
  <Lines>136</Lines>
  <Paragraphs>38</Paragraphs>
  <TotalTime>39</TotalTime>
  <ScaleCrop>false</ScaleCrop>
  <LinksUpToDate>false</LinksUpToDate>
  <CharactersWithSpaces>17796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2026-07-20T12:16:00Z</dcterms:created>
  <dc:creator>Bajić Sunčica</dc:creator>
  <cp:lastModifiedBy>Krijesnica Gorjani</cp:lastModifiedBy>
  <cp:lastPrinted>2016-08-24T11:05:00Z</cp:lastPrinted>
  <dcterms:modified xsi:type="dcterms:W3CDTF">2026-07-29T21:28:24Z</dcterms:modified>
  <dc:title>Na temelju članka 110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eyJoZGlkIjoiYjE0ZWYzYmFlMWE0ZTg3YTk3ODEyYTg4OGFlZTExMjEiLCJ1c2VySWQiOiIzNzI4NTU0NDA1MjQxIn0=</vt:lpwstr>
  </property>
  <property fmtid="{D5CDD505-2E9C-101B-9397-08002B2CF9AE}" pid="3" name="KSOProductBuildVer">
    <vt:lpwstr>1033-12.1.0.28032</vt:lpwstr>
  </property>
  <property fmtid="{D5CDD505-2E9C-101B-9397-08002B2CF9AE}" pid="4" name="ICV">
    <vt:lpwstr>8E0134BCA421403FB6A70A5FDC449AEA_12</vt:lpwstr>
  </property>
</Properties>
</file>